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1F2" w:rsidRPr="00B96145" w:rsidRDefault="00643A9A" w:rsidP="008807CC">
      <w:pPr>
        <w:pStyle w:val="a5"/>
        <w:ind w:left="5954"/>
        <w:jc w:val="both"/>
        <w:rPr>
          <w:rFonts w:ascii="Times New Roman" w:hAnsi="Times New Roman" w:cs="Times New Roman"/>
          <w:b/>
          <w:sz w:val="28"/>
          <w:szCs w:val="28"/>
        </w:rPr>
      </w:pPr>
      <w:r w:rsidRPr="00643A9A">
        <w:t>                                                                                          </w:t>
      </w:r>
      <w:r w:rsidR="00242EDE" w:rsidRPr="00B96145">
        <w:rPr>
          <w:rFonts w:ascii="Times New Roman" w:hAnsi="Times New Roman" w:cs="Times New Roman"/>
          <w:b/>
          <w:sz w:val="28"/>
          <w:szCs w:val="28"/>
        </w:rPr>
        <w:t>Утверждены Решением Собрания</w:t>
      </w:r>
      <w:r w:rsidRPr="00B96145">
        <w:rPr>
          <w:rFonts w:ascii="Times New Roman" w:hAnsi="Times New Roman" w:cs="Times New Roman"/>
          <w:b/>
          <w:sz w:val="28"/>
          <w:szCs w:val="28"/>
        </w:rPr>
        <w:t>  </w:t>
      </w:r>
    </w:p>
    <w:p w:rsidR="00247FAE" w:rsidRPr="00B96145" w:rsidRDefault="00693FC3" w:rsidP="008807CC">
      <w:pPr>
        <w:pStyle w:val="a5"/>
        <w:ind w:left="5954"/>
        <w:jc w:val="both"/>
        <w:rPr>
          <w:rFonts w:ascii="Times New Roman" w:hAnsi="Times New Roman" w:cs="Times New Roman"/>
          <w:b/>
          <w:sz w:val="28"/>
          <w:szCs w:val="28"/>
        </w:rPr>
      </w:pPr>
      <w:r w:rsidRPr="00B96145">
        <w:rPr>
          <w:rFonts w:ascii="Times New Roman" w:hAnsi="Times New Roman" w:cs="Times New Roman"/>
          <w:b/>
          <w:sz w:val="28"/>
          <w:szCs w:val="28"/>
        </w:rPr>
        <w:t xml:space="preserve">депутатов Алтайского </w:t>
      </w:r>
      <w:r w:rsidR="00B521F2" w:rsidRPr="00B96145">
        <w:rPr>
          <w:rFonts w:ascii="Times New Roman" w:hAnsi="Times New Roman" w:cs="Times New Roman"/>
          <w:b/>
          <w:sz w:val="28"/>
          <w:szCs w:val="28"/>
        </w:rPr>
        <w:t>с</w:t>
      </w:r>
      <w:r w:rsidR="00242EDE" w:rsidRPr="00B96145">
        <w:rPr>
          <w:rFonts w:ascii="Times New Roman" w:hAnsi="Times New Roman" w:cs="Times New Roman"/>
          <w:b/>
          <w:sz w:val="28"/>
          <w:szCs w:val="28"/>
        </w:rPr>
        <w:t xml:space="preserve">ельсовета </w:t>
      </w:r>
    </w:p>
    <w:p w:rsidR="008807CC" w:rsidRDefault="00242EDE" w:rsidP="008807CC">
      <w:pPr>
        <w:pStyle w:val="a5"/>
        <w:ind w:left="5954"/>
        <w:jc w:val="both"/>
        <w:rPr>
          <w:rFonts w:ascii="Times New Roman" w:hAnsi="Times New Roman" w:cs="Times New Roman"/>
          <w:b/>
          <w:sz w:val="28"/>
          <w:szCs w:val="28"/>
        </w:rPr>
      </w:pPr>
      <w:r w:rsidRPr="00B96145">
        <w:rPr>
          <w:rFonts w:ascii="Times New Roman" w:hAnsi="Times New Roman" w:cs="Times New Roman"/>
          <w:b/>
          <w:sz w:val="28"/>
          <w:szCs w:val="28"/>
        </w:rPr>
        <w:t>№</w:t>
      </w:r>
      <w:r w:rsidR="006A2701" w:rsidRPr="00B96145">
        <w:rPr>
          <w:rFonts w:ascii="Times New Roman" w:hAnsi="Times New Roman" w:cs="Times New Roman"/>
          <w:b/>
          <w:sz w:val="28"/>
          <w:szCs w:val="28"/>
        </w:rPr>
        <w:t xml:space="preserve"> </w:t>
      </w:r>
      <w:r w:rsidR="008807CC">
        <w:rPr>
          <w:rFonts w:ascii="Times New Roman" w:hAnsi="Times New Roman" w:cs="Times New Roman"/>
          <w:b/>
          <w:sz w:val="28"/>
          <w:szCs w:val="28"/>
        </w:rPr>
        <w:t>10</w:t>
      </w:r>
      <w:r w:rsidR="00247FAE" w:rsidRPr="00B96145">
        <w:rPr>
          <w:rFonts w:ascii="Times New Roman" w:hAnsi="Times New Roman" w:cs="Times New Roman"/>
          <w:b/>
          <w:sz w:val="28"/>
          <w:szCs w:val="28"/>
        </w:rPr>
        <w:t xml:space="preserve"> от «</w:t>
      </w:r>
      <w:r w:rsidR="008807CC">
        <w:rPr>
          <w:rFonts w:ascii="Times New Roman" w:hAnsi="Times New Roman" w:cs="Times New Roman"/>
          <w:b/>
          <w:sz w:val="28"/>
          <w:szCs w:val="28"/>
        </w:rPr>
        <w:t>16</w:t>
      </w:r>
      <w:r w:rsidR="00247FAE" w:rsidRPr="00B96145">
        <w:rPr>
          <w:rFonts w:ascii="Times New Roman" w:hAnsi="Times New Roman" w:cs="Times New Roman"/>
          <w:b/>
          <w:sz w:val="28"/>
          <w:szCs w:val="28"/>
        </w:rPr>
        <w:t>»</w:t>
      </w:r>
      <w:r w:rsidR="006A2701" w:rsidRPr="00B96145">
        <w:rPr>
          <w:rFonts w:ascii="Times New Roman" w:hAnsi="Times New Roman" w:cs="Times New Roman"/>
          <w:b/>
          <w:sz w:val="28"/>
          <w:szCs w:val="28"/>
        </w:rPr>
        <w:t xml:space="preserve"> </w:t>
      </w:r>
      <w:r w:rsidR="008807CC">
        <w:rPr>
          <w:rFonts w:ascii="Times New Roman" w:hAnsi="Times New Roman" w:cs="Times New Roman"/>
          <w:b/>
          <w:sz w:val="28"/>
          <w:szCs w:val="28"/>
        </w:rPr>
        <w:t>июня  2020</w:t>
      </w:r>
    </w:p>
    <w:p w:rsidR="00643A9A" w:rsidRPr="00B96145" w:rsidRDefault="00643A9A" w:rsidP="008807CC">
      <w:pPr>
        <w:pStyle w:val="a5"/>
        <w:rPr>
          <w:b/>
        </w:rPr>
      </w:pPr>
      <w:r w:rsidRPr="00B96145">
        <w:rPr>
          <w:b/>
        </w:rPr>
        <w:t>     </w:t>
      </w:r>
      <w:r w:rsidR="00F27F63" w:rsidRPr="00B96145">
        <w:rPr>
          <w:b/>
        </w:rPr>
        <w:t xml:space="preserve">   </w:t>
      </w:r>
      <w:r w:rsidRPr="00B96145">
        <w:rPr>
          <w:b/>
        </w:rPr>
        <w:t>                        </w:t>
      </w:r>
    </w:p>
    <w:p w:rsidR="00643A9A" w:rsidRPr="00B96145" w:rsidRDefault="00643A9A" w:rsidP="00397FBF">
      <w:pPr>
        <w:spacing w:before="100" w:beforeAutospacing="1" w:after="100" w:afterAutospacing="1" w:line="240" w:lineRule="auto"/>
        <w:jc w:val="center"/>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ПРАВИЛА</w:t>
      </w:r>
    </w:p>
    <w:p w:rsidR="00643A9A" w:rsidRPr="00B96145" w:rsidRDefault="00643A9A" w:rsidP="00926455">
      <w:pPr>
        <w:spacing w:before="100" w:beforeAutospacing="1" w:after="100" w:afterAutospacing="1" w:line="240" w:lineRule="auto"/>
        <w:jc w:val="center"/>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благоустройства на территории муниципального образования </w:t>
      </w:r>
      <w:r w:rsidR="00482DBD" w:rsidRPr="00B96145">
        <w:rPr>
          <w:rFonts w:ascii="Times New Roman" w:eastAsia="Times New Roman" w:hAnsi="Times New Roman" w:cs="Times New Roman"/>
          <w:b/>
          <w:bCs/>
          <w:sz w:val="24"/>
          <w:szCs w:val="24"/>
        </w:rPr>
        <w:t>Алтайский</w:t>
      </w:r>
      <w:r w:rsidRPr="00B96145">
        <w:rPr>
          <w:rFonts w:ascii="Times New Roman" w:eastAsia="Times New Roman" w:hAnsi="Times New Roman" w:cs="Times New Roman"/>
          <w:b/>
          <w:bCs/>
          <w:sz w:val="24"/>
          <w:szCs w:val="24"/>
        </w:rPr>
        <w:t xml:space="preserve"> сельсовет </w:t>
      </w:r>
      <w:r w:rsidR="00482DBD" w:rsidRPr="00B96145">
        <w:rPr>
          <w:rFonts w:ascii="Times New Roman" w:eastAsia="Times New Roman" w:hAnsi="Times New Roman" w:cs="Times New Roman"/>
          <w:b/>
          <w:bCs/>
          <w:sz w:val="24"/>
          <w:szCs w:val="24"/>
        </w:rPr>
        <w:t>Алтайского</w:t>
      </w:r>
      <w:r w:rsidRPr="00B96145">
        <w:rPr>
          <w:rFonts w:ascii="Times New Roman" w:eastAsia="Times New Roman" w:hAnsi="Times New Roman" w:cs="Times New Roman"/>
          <w:b/>
          <w:bCs/>
          <w:sz w:val="24"/>
          <w:szCs w:val="24"/>
        </w:rPr>
        <w:t xml:space="preserve"> района Алтайского края</w:t>
      </w:r>
    </w:p>
    <w:p w:rsidR="00643A9A" w:rsidRPr="00B96145" w:rsidRDefault="00643A9A" w:rsidP="00161DD5">
      <w:pPr>
        <w:spacing w:before="100" w:beforeAutospacing="1" w:after="100" w:afterAutospacing="1" w:line="240" w:lineRule="auto"/>
        <w:jc w:val="center"/>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1. Предмет регулирования и </w:t>
      </w:r>
      <w:proofErr w:type="gramStart"/>
      <w:r w:rsidRPr="00B96145">
        <w:rPr>
          <w:rFonts w:ascii="Times New Roman" w:eastAsia="Times New Roman" w:hAnsi="Times New Roman" w:cs="Times New Roman"/>
          <w:b/>
          <w:bCs/>
          <w:sz w:val="24"/>
          <w:szCs w:val="24"/>
        </w:rPr>
        <w:t>задачи</w:t>
      </w:r>
      <w:proofErr w:type="gramEnd"/>
      <w:r w:rsidRPr="00B96145">
        <w:rPr>
          <w:rFonts w:ascii="Times New Roman" w:eastAsia="Times New Roman" w:hAnsi="Times New Roman" w:cs="Times New Roman"/>
          <w:b/>
          <w:bCs/>
          <w:sz w:val="24"/>
          <w:szCs w:val="24"/>
        </w:rPr>
        <w:t xml:space="preserve"> настоящих Правил</w:t>
      </w:r>
    </w:p>
    <w:p w:rsidR="007B4289" w:rsidRPr="00B96145" w:rsidRDefault="00643A9A" w:rsidP="00D907CF">
      <w:pPr>
        <w:spacing w:before="100" w:beforeAutospacing="1" w:after="100" w:afterAutospacing="1" w:line="240" w:lineRule="auto"/>
        <w:jc w:val="both"/>
        <w:rPr>
          <w:rFonts w:ascii="Times New Roman" w:eastAsia="Times New Roman" w:hAnsi="Times New Roman" w:cs="Times New Roman"/>
          <w:bCs/>
          <w:sz w:val="24"/>
          <w:szCs w:val="24"/>
        </w:rPr>
      </w:pPr>
      <w:r w:rsidRPr="00B96145">
        <w:rPr>
          <w:rFonts w:ascii="Times New Roman" w:eastAsia="Times New Roman" w:hAnsi="Times New Roman" w:cs="Times New Roman"/>
          <w:sz w:val="24"/>
          <w:szCs w:val="24"/>
        </w:rPr>
        <w:t xml:space="preserve">        1.1.  </w:t>
      </w:r>
      <w:proofErr w:type="gramStart"/>
      <w:r w:rsidRPr="00B96145">
        <w:rPr>
          <w:rFonts w:ascii="Times New Roman" w:eastAsia="Times New Roman" w:hAnsi="Times New Roman" w:cs="Times New Roman"/>
          <w:sz w:val="24"/>
          <w:szCs w:val="24"/>
        </w:rPr>
        <w:t xml:space="preserve">Настоящие  Правила  благоустройства  территории  муниципального образования </w:t>
      </w:r>
      <w:r w:rsidR="00482DBD" w:rsidRPr="00B96145">
        <w:rPr>
          <w:rFonts w:ascii="Times New Roman" w:eastAsia="Times New Roman" w:hAnsi="Times New Roman" w:cs="Times New Roman"/>
          <w:sz w:val="24"/>
          <w:szCs w:val="24"/>
        </w:rPr>
        <w:t>Алтайский</w:t>
      </w:r>
      <w:r w:rsidRPr="00B96145">
        <w:rPr>
          <w:rFonts w:ascii="Times New Roman" w:eastAsia="Times New Roman" w:hAnsi="Times New Roman" w:cs="Times New Roman"/>
          <w:sz w:val="24"/>
          <w:szCs w:val="24"/>
        </w:rPr>
        <w:t xml:space="preserve"> сельсовет </w:t>
      </w:r>
      <w:r w:rsidR="00482DBD" w:rsidRPr="00B96145">
        <w:rPr>
          <w:rFonts w:ascii="Times New Roman" w:eastAsia="Times New Roman" w:hAnsi="Times New Roman" w:cs="Times New Roman"/>
          <w:sz w:val="24"/>
          <w:szCs w:val="24"/>
        </w:rPr>
        <w:t>Алтайс</w:t>
      </w:r>
      <w:r w:rsidRPr="00B96145">
        <w:rPr>
          <w:rFonts w:ascii="Times New Roman" w:eastAsia="Times New Roman" w:hAnsi="Times New Roman" w:cs="Times New Roman"/>
          <w:sz w:val="24"/>
          <w:szCs w:val="24"/>
        </w:rPr>
        <w:t xml:space="preserve">кого  района Алтайского края (далее  –  Правила  и  поселение  соответственно)  устанавливают  </w:t>
      </w:r>
      <w:r w:rsidRPr="00B96145">
        <w:rPr>
          <w:rFonts w:ascii="Times New Roman" w:eastAsia="Times New Roman" w:hAnsi="Times New Roman" w:cs="Times New Roman"/>
          <w:bCs/>
          <w:sz w:val="24"/>
          <w:szCs w:val="24"/>
        </w:rPr>
        <w:t xml:space="preserve">единые  </w:t>
      </w:r>
      <w:r w:rsidR="003840B1" w:rsidRPr="00B96145">
        <w:rPr>
          <w:rFonts w:ascii="Times New Roman" w:eastAsia="Times New Roman" w:hAnsi="Times New Roman" w:cs="Times New Roman"/>
          <w:bCs/>
          <w:sz w:val="24"/>
          <w:szCs w:val="24"/>
        </w:rPr>
        <w:t>и  обязательные  к  исполнению</w:t>
      </w:r>
      <w:r w:rsidR="003840B1" w:rsidRPr="00B96145">
        <w:rPr>
          <w:rFonts w:ascii="Times New Roman" w:eastAsia="Times New Roman" w:hAnsi="Times New Roman" w:cs="Times New Roman"/>
          <w:b/>
          <w:bCs/>
          <w:sz w:val="24"/>
          <w:szCs w:val="24"/>
        </w:rPr>
        <w:t xml:space="preserve">   </w:t>
      </w:r>
      <w:r w:rsidR="003840B1" w:rsidRPr="00B96145">
        <w:rPr>
          <w:rFonts w:ascii="Times New Roman" w:eastAsia="Times New Roman" w:hAnsi="Times New Roman" w:cs="Times New Roman"/>
          <w:sz w:val="24"/>
          <w:szCs w:val="24"/>
        </w:rPr>
        <w:t>для органов местного самоуправления поселения,   юридических  и физических  лиц, являющихся  собственниками,  правообладателями  расположенных  на  территории  поселения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w:t>
      </w:r>
      <w:proofErr w:type="gramEnd"/>
      <w:r w:rsidR="003840B1" w:rsidRPr="00B96145">
        <w:rPr>
          <w:rFonts w:ascii="Times New Roman" w:eastAsia="Times New Roman" w:hAnsi="Times New Roman" w:cs="Times New Roman"/>
          <w:sz w:val="24"/>
          <w:szCs w:val="24"/>
        </w:rPr>
        <w:t xml:space="preserve"> управления  (далее – собственники) </w:t>
      </w:r>
      <w:r w:rsidR="003840B1" w:rsidRPr="00B96145">
        <w:rPr>
          <w:rFonts w:ascii="Times New Roman" w:eastAsia="Times New Roman" w:hAnsi="Times New Roman" w:cs="Times New Roman"/>
          <w:bCs/>
          <w:sz w:val="24"/>
          <w:szCs w:val="24"/>
        </w:rPr>
        <w:t>нормы и требования в сфере благоустройства на территории муниципального образования  Алтайский сельсовет Алтайского района Алтайского края (далее – территория поселения)</w:t>
      </w:r>
      <w:r w:rsidRPr="00B96145">
        <w:rPr>
          <w:rFonts w:ascii="Times New Roman" w:eastAsia="Times New Roman" w:hAnsi="Times New Roman" w:cs="Times New Roman"/>
          <w:bCs/>
          <w:sz w:val="24"/>
          <w:szCs w:val="24"/>
        </w:rPr>
        <w:t>,  в том числе</w:t>
      </w:r>
      <w:r w:rsidR="007B4289" w:rsidRPr="00B96145">
        <w:rPr>
          <w:rFonts w:ascii="Times New Roman" w:eastAsia="Times New Roman" w:hAnsi="Times New Roman" w:cs="Times New Roman"/>
          <w:bCs/>
          <w:sz w:val="24"/>
          <w:szCs w:val="24"/>
        </w:rPr>
        <w:t>:</w:t>
      </w:r>
    </w:p>
    <w:p w:rsidR="007B4289" w:rsidRPr="00B96145" w:rsidRDefault="0049335A" w:rsidP="0049335A">
      <w:pPr>
        <w:pStyle w:val="a6"/>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Cs/>
          <w:sz w:val="24"/>
          <w:szCs w:val="24"/>
        </w:rPr>
        <w:t xml:space="preserve">- </w:t>
      </w:r>
      <w:r w:rsidR="00F917EC" w:rsidRPr="00B96145">
        <w:rPr>
          <w:rFonts w:ascii="Times New Roman" w:eastAsia="Times New Roman" w:hAnsi="Times New Roman" w:cs="Times New Roman"/>
          <w:bCs/>
          <w:sz w:val="24"/>
          <w:szCs w:val="24"/>
        </w:rPr>
        <w:t>Т</w:t>
      </w:r>
      <w:r w:rsidR="00643A9A" w:rsidRPr="00B96145">
        <w:rPr>
          <w:rFonts w:ascii="Times New Roman" w:eastAsia="Times New Roman" w:hAnsi="Times New Roman" w:cs="Times New Roman"/>
          <w:bCs/>
          <w:sz w:val="24"/>
          <w:szCs w:val="24"/>
        </w:rPr>
        <w:t xml:space="preserve">ребования к созданию, содержанию, развитию объектов и </w:t>
      </w:r>
      <w:r w:rsidR="00F917EC" w:rsidRPr="00B96145">
        <w:rPr>
          <w:rFonts w:ascii="Times New Roman" w:eastAsia="Times New Roman" w:hAnsi="Times New Roman" w:cs="Times New Roman"/>
          <w:bCs/>
          <w:sz w:val="24"/>
          <w:szCs w:val="24"/>
        </w:rPr>
        <w:t>элементов благоустройства, расположенных на территории поселения</w:t>
      </w:r>
      <w:r w:rsidR="00643A9A" w:rsidRPr="00B96145">
        <w:rPr>
          <w:rFonts w:ascii="Times New Roman" w:eastAsia="Times New Roman" w:hAnsi="Times New Roman" w:cs="Times New Roman"/>
          <w:bCs/>
          <w:sz w:val="24"/>
          <w:szCs w:val="24"/>
        </w:rPr>
        <w:t xml:space="preserve">, </w:t>
      </w:r>
      <w:r w:rsidR="00643A9A" w:rsidRPr="00B96145">
        <w:rPr>
          <w:rFonts w:ascii="Times New Roman" w:eastAsia="Times New Roman" w:hAnsi="Times New Roman" w:cs="Times New Roman"/>
          <w:sz w:val="24"/>
          <w:szCs w:val="24"/>
        </w:rPr>
        <w:t xml:space="preserve">  </w:t>
      </w:r>
    </w:p>
    <w:p w:rsidR="007B4289" w:rsidRPr="00B96145" w:rsidRDefault="0049335A" w:rsidP="0049335A">
      <w:pPr>
        <w:pStyle w:val="a6"/>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008A1361" w:rsidRPr="00B96145">
        <w:rPr>
          <w:rFonts w:ascii="Times New Roman" w:eastAsia="Times New Roman" w:hAnsi="Times New Roman" w:cs="Times New Roman"/>
          <w:sz w:val="24"/>
          <w:szCs w:val="24"/>
        </w:rPr>
        <w:t>Требования по содержанию зданий (</w:t>
      </w:r>
      <w:r w:rsidR="00643A9A" w:rsidRPr="00B96145">
        <w:rPr>
          <w:rFonts w:ascii="Times New Roman" w:eastAsia="Times New Roman" w:hAnsi="Times New Roman" w:cs="Times New Roman"/>
          <w:sz w:val="24"/>
          <w:szCs w:val="24"/>
        </w:rPr>
        <w:t xml:space="preserve">включая  индивидуальные жилые дома), сооружений и земельных  участков, на которых  они  расположены и прилегающей территории, </w:t>
      </w:r>
    </w:p>
    <w:p w:rsidR="003840B1" w:rsidRPr="00B96145" w:rsidRDefault="0049335A" w:rsidP="0049335A">
      <w:pPr>
        <w:pStyle w:val="a6"/>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00F917EC" w:rsidRPr="00B96145">
        <w:rPr>
          <w:rFonts w:ascii="Times New Roman" w:eastAsia="Times New Roman" w:hAnsi="Times New Roman" w:cs="Times New Roman"/>
          <w:sz w:val="24"/>
          <w:szCs w:val="24"/>
        </w:rPr>
        <w:t>Т</w:t>
      </w:r>
      <w:r w:rsidR="003840B1" w:rsidRPr="00B96145">
        <w:rPr>
          <w:rFonts w:ascii="Times New Roman" w:eastAsia="Times New Roman" w:hAnsi="Times New Roman" w:cs="Times New Roman"/>
          <w:sz w:val="24"/>
          <w:szCs w:val="24"/>
        </w:rPr>
        <w:t xml:space="preserve">ребования </w:t>
      </w:r>
      <w:r w:rsidR="00643A9A" w:rsidRPr="00B96145">
        <w:rPr>
          <w:rFonts w:ascii="Times New Roman" w:eastAsia="Times New Roman" w:hAnsi="Times New Roman" w:cs="Times New Roman"/>
          <w:sz w:val="24"/>
          <w:szCs w:val="24"/>
        </w:rPr>
        <w:t>к внешнему виду фасадов и ограждений соответствующих зданий и сооружений,</w:t>
      </w:r>
    </w:p>
    <w:p w:rsidR="007B4289" w:rsidRPr="00B96145" w:rsidRDefault="0049335A" w:rsidP="0049335A">
      <w:pPr>
        <w:pStyle w:val="a6"/>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00F917EC" w:rsidRPr="00B96145">
        <w:rPr>
          <w:rFonts w:ascii="Times New Roman" w:eastAsia="Times New Roman" w:hAnsi="Times New Roman" w:cs="Times New Roman"/>
          <w:sz w:val="24"/>
          <w:szCs w:val="24"/>
        </w:rPr>
        <w:t>Т</w:t>
      </w:r>
      <w:r w:rsidR="003840B1" w:rsidRPr="00B96145">
        <w:rPr>
          <w:rFonts w:ascii="Times New Roman" w:eastAsia="Times New Roman" w:hAnsi="Times New Roman" w:cs="Times New Roman"/>
          <w:sz w:val="24"/>
          <w:szCs w:val="24"/>
        </w:rPr>
        <w:t>ребования к обеспечению чистоты и порядка на территории поселения. </w:t>
      </w:r>
    </w:p>
    <w:p w:rsidR="007B4289" w:rsidRPr="00B96145" w:rsidRDefault="0049335A" w:rsidP="0049335A">
      <w:pPr>
        <w:pStyle w:val="a6"/>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00F917EC" w:rsidRPr="00B96145">
        <w:rPr>
          <w:rFonts w:ascii="Times New Roman" w:eastAsia="Times New Roman" w:hAnsi="Times New Roman" w:cs="Times New Roman"/>
          <w:sz w:val="24"/>
          <w:szCs w:val="24"/>
        </w:rPr>
        <w:t>П</w:t>
      </w:r>
      <w:r w:rsidR="00643A9A" w:rsidRPr="00B96145">
        <w:rPr>
          <w:rFonts w:ascii="Times New Roman" w:eastAsia="Times New Roman" w:hAnsi="Times New Roman" w:cs="Times New Roman"/>
          <w:sz w:val="24"/>
          <w:szCs w:val="24"/>
        </w:rPr>
        <w:t xml:space="preserve">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w:t>
      </w:r>
      <w:r w:rsidR="00D25862" w:rsidRPr="00B96145">
        <w:rPr>
          <w:rFonts w:ascii="Times New Roman" w:hAnsi="Times New Roman" w:cs="Times New Roman"/>
        </w:rPr>
        <w:t>по благоустройству общественных и дворовых территорий средствами спортивной и детской игровой инфраструктуры,</w:t>
      </w:r>
    </w:p>
    <w:p w:rsidR="003840B1" w:rsidRPr="000C4F77" w:rsidRDefault="0049335A" w:rsidP="0049335A">
      <w:pPr>
        <w:pStyle w:val="a6"/>
        <w:spacing w:before="100" w:beforeAutospacing="1" w:after="100" w:afterAutospacing="1" w:line="240" w:lineRule="auto"/>
        <w:jc w:val="both"/>
        <w:rPr>
          <w:rFonts w:ascii="Times New Roman" w:eastAsia="Times New Roman" w:hAnsi="Times New Roman" w:cs="Times New Roman"/>
          <w:sz w:val="24"/>
          <w:szCs w:val="24"/>
        </w:rPr>
      </w:pPr>
      <w:r w:rsidRPr="000C4F77">
        <w:rPr>
          <w:rFonts w:ascii="Times New Roman" w:eastAsia="Times New Roman" w:hAnsi="Times New Roman" w:cs="Times New Roman"/>
          <w:sz w:val="24"/>
          <w:szCs w:val="24"/>
        </w:rPr>
        <w:t xml:space="preserve">- </w:t>
      </w:r>
      <w:r w:rsidR="00F917EC" w:rsidRPr="000C4F77">
        <w:rPr>
          <w:rFonts w:ascii="Times New Roman" w:eastAsia="Times New Roman" w:hAnsi="Times New Roman" w:cs="Times New Roman"/>
          <w:sz w:val="24"/>
          <w:szCs w:val="24"/>
        </w:rPr>
        <w:t>П</w:t>
      </w:r>
      <w:r w:rsidR="00643A9A" w:rsidRPr="000C4F77">
        <w:rPr>
          <w:rFonts w:ascii="Times New Roman" w:eastAsia="Times New Roman" w:hAnsi="Times New Roman" w:cs="Times New Roman"/>
          <w:sz w:val="24"/>
          <w:szCs w:val="24"/>
        </w:rPr>
        <w:t>орядок </w:t>
      </w:r>
      <w:r w:rsidR="007B4289" w:rsidRPr="000C4F77">
        <w:rPr>
          <w:rFonts w:ascii="Times New Roman" w:hAnsi="Times New Roman" w:cs="Times New Roman"/>
          <w:sz w:val="24"/>
          <w:szCs w:val="24"/>
        </w:rPr>
        <w:t>участия</w:t>
      </w:r>
      <w:r w:rsidR="005C0CE5" w:rsidRPr="000C4F77">
        <w:rPr>
          <w:rFonts w:ascii="Times New Roman" w:hAnsi="Times New Roman" w:cs="Times New Roman"/>
          <w:sz w:val="24"/>
          <w:szCs w:val="24"/>
        </w:rPr>
        <w:t>, в то</w:t>
      </w:r>
      <w:r w:rsidR="007B4289" w:rsidRPr="000C4F77">
        <w:rPr>
          <w:rFonts w:ascii="Times New Roman" w:hAnsi="Times New Roman" w:cs="Times New Roman"/>
          <w:sz w:val="24"/>
          <w:szCs w:val="24"/>
        </w:rPr>
        <w:t>м числе финансового</w:t>
      </w:r>
      <w:r w:rsidR="005C0CE5" w:rsidRPr="000C4F77">
        <w:rPr>
          <w:rFonts w:ascii="Times New Roman" w:hAnsi="Times New Roman" w:cs="Times New Roman"/>
          <w:sz w:val="24"/>
          <w:szCs w:val="24"/>
        </w:rPr>
        <w:t xml:space="preserve">,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r w:rsidR="003840B1" w:rsidRPr="000C4F77">
        <w:rPr>
          <w:rFonts w:ascii="Times New Roman" w:hAnsi="Times New Roman" w:cs="Times New Roman"/>
          <w:sz w:val="24"/>
          <w:szCs w:val="24"/>
        </w:rPr>
        <w:t>в содержании и благоустройстве прилегающих территорий</w:t>
      </w:r>
      <w:r w:rsidR="006F3664" w:rsidRPr="000C4F77">
        <w:rPr>
          <w:rFonts w:ascii="Times New Roman" w:hAnsi="Times New Roman" w:cs="Times New Roman"/>
          <w:sz w:val="24"/>
          <w:szCs w:val="24"/>
        </w:rPr>
        <w:t xml:space="preserve">. </w:t>
      </w:r>
    </w:p>
    <w:p w:rsidR="006F3664" w:rsidRPr="000C4F77" w:rsidRDefault="0049335A" w:rsidP="0049335A">
      <w:pPr>
        <w:pStyle w:val="a6"/>
        <w:spacing w:before="100" w:beforeAutospacing="1" w:after="100" w:afterAutospacing="1" w:line="240" w:lineRule="auto"/>
        <w:jc w:val="both"/>
        <w:rPr>
          <w:rFonts w:ascii="Times New Roman" w:eastAsia="Times New Roman" w:hAnsi="Times New Roman" w:cs="Times New Roman"/>
          <w:sz w:val="24"/>
          <w:szCs w:val="24"/>
        </w:rPr>
      </w:pPr>
      <w:r w:rsidRPr="000C4F77">
        <w:rPr>
          <w:rFonts w:ascii="Times New Roman" w:hAnsi="Times New Roman" w:cs="Times New Roman"/>
          <w:sz w:val="24"/>
          <w:szCs w:val="24"/>
        </w:rPr>
        <w:t xml:space="preserve">- </w:t>
      </w:r>
      <w:r w:rsidR="006F3664" w:rsidRPr="000C4F77">
        <w:rPr>
          <w:rFonts w:ascii="Times New Roman" w:hAnsi="Times New Roman" w:cs="Times New Roman"/>
          <w:sz w:val="24"/>
          <w:szCs w:val="24"/>
        </w:rPr>
        <w:t xml:space="preserve">Порядок определения </w:t>
      </w:r>
      <w:proofErr w:type="gramStart"/>
      <w:r w:rsidR="006F3664" w:rsidRPr="000C4F77">
        <w:rPr>
          <w:rFonts w:ascii="Times New Roman" w:hAnsi="Times New Roman" w:cs="Times New Roman"/>
          <w:sz w:val="24"/>
          <w:szCs w:val="24"/>
        </w:rPr>
        <w:t>внутренних</w:t>
      </w:r>
      <w:proofErr w:type="gramEnd"/>
      <w:r w:rsidR="006F3664" w:rsidRPr="000C4F77">
        <w:rPr>
          <w:rFonts w:ascii="Times New Roman" w:hAnsi="Times New Roman" w:cs="Times New Roman"/>
          <w:sz w:val="24"/>
          <w:szCs w:val="24"/>
        </w:rPr>
        <w:t xml:space="preserve"> и внешних границы прилегающей территории.</w:t>
      </w:r>
    </w:p>
    <w:p w:rsidR="00E7725E" w:rsidRPr="000C4F77" w:rsidRDefault="0049335A" w:rsidP="0049335A">
      <w:pPr>
        <w:pStyle w:val="a6"/>
        <w:spacing w:before="100" w:beforeAutospacing="1" w:after="100" w:afterAutospacing="1" w:line="240" w:lineRule="auto"/>
        <w:jc w:val="both"/>
        <w:rPr>
          <w:rFonts w:ascii="Times New Roman" w:eastAsia="Times New Roman" w:hAnsi="Times New Roman" w:cs="Times New Roman"/>
          <w:sz w:val="24"/>
          <w:szCs w:val="24"/>
        </w:rPr>
      </w:pPr>
      <w:r w:rsidRPr="000C4F77">
        <w:rPr>
          <w:rFonts w:ascii="Times New Roman" w:hAnsi="Times New Roman" w:cs="Times New Roman"/>
          <w:sz w:val="24"/>
          <w:szCs w:val="24"/>
        </w:rPr>
        <w:t xml:space="preserve">- </w:t>
      </w:r>
      <w:r w:rsidR="007B4289" w:rsidRPr="000C4F77">
        <w:rPr>
          <w:rFonts w:ascii="Times New Roman" w:hAnsi="Times New Roman" w:cs="Times New Roman"/>
          <w:sz w:val="24"/>
          <w:szCs w:val="24"/>
        </w:rPr>
        <w:t>Порядок заключения соглашений об определении границ прилегающей территории, заключаемым между органом местного самоуправления муниципального образования Алтайского края и собственником и (или) иным законным владельцем здания, строения, сооружения, земельного участка либо уполномоченным лицом, подготовки и рассмотрения карт-схем.</w:t>
      </w:r>
    </w:p>
    <w:p w:rsidR="00643A9A" w:rsidRPr="00B96145" w:rsidRDefault="00D80B38"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w:t>
      </w:r>
      <w:r w:rsidR="00643A9A" w:rsidRPr="00B96145">
        <w:rPr>
          <w:rFonts w:ascii="Times New Roman" w:eastAsia="Times New Roman" w:hAnsi="Times New Roman" w:cs="Times New Roman"/>
          <w:sz w:val="24"/>
          <w:szCs w:val="24"/>
        </w:rPr>
        <w:t xml:space="preserve">1.2.  </w:t>
      </w:r>
      <w:r w:rsidR="00643A9A" w:rsidRPr="00B96145">
        <w:rPr>
          <w:rFonts w:ascii="Times New Roman" w:eastAsia="Times New Roman" w:hAnsi="Times New Roman" w:cs="Times New Roman"/>
          <w:b/>
          <w:bCs/>
          <w:sz w:val="24"/>
          <w:szCs w:val="24"/>
        </w:rPr>
        <w:t>Действие  настоящих  Правил не  распространяется</w:t>
      </w:r>
      <w:r w:rsidR="00643A9A" w:rsidRPr="00B96145">
        <w:rPr>
          <w:rFonts w:ascii="Times New Roman" w:eastAsia="Times New Roman" w:hAnsi="Times New Roman" w:cs="Times New Roman"/>
          <w:sz w:val="24"/>
          <w:szCs w:val="24"/>
        </w:rPr>
        <w:t>  на  отношения в сфере строительства, реконструкции объектов капитального  строительства, а также реставрации объектов культурного наследия.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        1.3. Основными задачами настоящих Правил являются: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а) обеспечение формирования единого облика поселения;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lastRenderedPageBreak/>
        <w:t>        б)  обеспечение создания, содержания  и  развития  объектов  благоустройства поселения;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в) обеспечение доступности территорий общего пользования поселения, в том числе  с  учетом  особых  потребностей  инвалидов  и  других  маломобильных  групп  населения;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г) обеспечение сохранности объектов благоустройства поселения;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д) обеспечение комфортного и безопасного проживания граждан.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xml:space="preserve">1.4. Правовое регулирование отношений в сфере благоустройства поселения  </w:t>
      </w:r>
    </w:p>
    <w:p w:rsidR="00D25862" w:rsidRPr="00B96145" w:rsidRDefault="00643A9A" w:rsidP="00D25862">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1.4.1.  Правовое  регулирование  отношений  в сфере благоустройства в поселении  осуществляется  в  соответствии  с  Федеральным  законом  от  06 октября  2003  г.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w:t>
      </w:r>
      <w:r w:rsidR="00247FAE" w:rsidRPr="00B96145">
        <w:rPr>
          <w:rFonts w:ascii="Times New Roman" w:eastAsia="Times New Roman" w:hAnsi="Times New Roman" w:cs="Times New Roman"/>
          <w:sz w:val="24"/>
          <w:szCs w:val="24"/>
        </w:rPr>
        <w:t xml:space="preserve"> Федерации от 13.04.2017 №711/</w:t>
      </w:r>
      <w:proofErr w:type="spellStart"/>
      <w:proofErr w:type="gramStart"/>
      <w:r w:rsidR="00247FAE" w:rsidRPr="00B96145">
        <w:rPr>
          <w:rFonts w:ascii="Times New Roman" w:eastAsia="Times New Roman" w:hAnsi="Times New Roman" w:cs="Times New Roman"/>
          <w:sz w:val="24"/>
          <w:szCs w:val="24"/>
        </w:rPr>
        <w:t>пр</w:t>
      </w:r>
      <w:proofErr w:type="spellEnd"/>
      <w:proofErr w:type="gramEnd"/>
      <w:r w:rsidRPr="00B96145">
        <w:rPr>
          <w:rFonts w:ascii="Times New Roman" w:eastAsia="Times New Roman" w:hAnsi="Times New Roman" w:cs="Times New Roman"/>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161DD5" w:rsidRPr="00B96145">
        <w:rPr>
          <w:rFonts w:ascii="Times New Roman" w:eastAsia="Times New Roman" w:hAnsi="Times New Roman" w:cs="Times New Roman"/>
          <w:sz w:val="24"/>
          <w:szCs w:val="24"/>
        </w:rPr>
        <w:t xml:space="preserve">, </w:t>
      </w:r>
      <w:r w:rsidR="00161DD5" w:rsidRPr="000C4F77">
        <w:rPr>
          <w:rFonts w:ascii="Times New Roman" w:eastAsia="Times New Roman" w:hAnsi="Times New Roman" w:cs="Times New Roman"/>
          <w:sz w:val="24"/>
          <w:szCs w:val="24"/>
        </w:rPr>
        <w:t xml:space="preserve">Законом Алтайского края от 06.06.2018 г. №29-ЗС «О содержании </w:t>
      </w:r>
      <w:proofErr w:type="gramStart"/>
      <w:r w:rsidR="00161DD5" w:rsidRPr="000C4F77">
        <w:rPr>
          <w:rFonts w:ascii="Times New Roman" w:eastAsia="Times New Roman" w:hAnsi="Times New Roman" w:cs="Times New Roman"/>
          <w:sz w:val="24"/>
          <w:szCs w:val="24"/>
        </w:rPr>
        <w:t>правил благоустройства территории муниципального образования Алтайского края</w:t>
      </w:r>
      <w:proofErr w:type="gramEnd"/>
      <w:r w:rsidR="00161DD5" w:rsidRPr="000C4F77">
        <w:rPr>
          <w:rFonts w:ascii="Times New Roman" w:eastAsia="Times New Roman" w:hAnsi="Times New Roman" w:cs="Times New Roman"/>
          <w:sz w:val="24"/>
          <w:szCs w:val="24"/>
        </w:rPr>
        <w:t>».</w:t>
      </w:r>
      <w:r w:rsidR="00247FAE" w:rsidRPr="000C4F77">
        <w:rPr>
          <w:rFonts w:ascii="Times New Roman" w:eastAsia="Times New Roman" w:hAnsi="Times New Roman" w:cs="Times New Roman"/>
          <w:sz w:val="24"/>
          <w:szCs w:val="24"/>
        </w:rPr>
        <w:t xml:space="preserve"> Законом Алтайского края от 11.03.2019 г. № 20-ЗС «О порядке определения орган</w:t>
      </w:r>
      <w:r w:rsidR="0049335A" w:rsidRPr="000C4F77">
        <w:rPr>
          <w:rFonts w:ascii="Times New Roman" w:eastAsia="Times New Roman" w:hAnsi="Times New Roman" w:cs="Times New Roman"/>
          <w:sz w:val="24"/>
          <w:szCs w:val="24"/>
        </w:rPr>
        <w:t>ами местного самоуправления гра</w:t>
      </w:r>
      <w:r w:rsidR="00D25862" w:rsidRPr="000C4F77">
        <w:rPr>
          <w:rFonts w:ascii="Times New Roman" w:eastAsia="Times New Roman" w:hAnsi="Times New Roman" w:cs="Times New Roman"/>
          <w:sz w:val="24"/>
          <w:szCs w:val="24"/>
        </w:rPr>
        <w:t>ниц прилегающих территорий»,</w:t>
      </w:r>
      <w:r w:rsidR="00D25862" w:rsidRPr="00B96145">
        <w:rPr>
          <w:rFonts w:ascii="Times New Roman" w:eastAsia="Times New Roman" w:hAnsi="Times New Roman" w:cs="Times New Roman"/>
          <w:b/>
          <w:sz w:val="24"/>
          <w:szCs w:val="24"/>
        </w:rPr>
        <w:t xml:space="preserve"> </w:t>
      </w:r>
      <w:r w:rsidR="00D25862" w:rsidRPr="00B96145">
        <w:rPr>
          <w:rFonts w:ascii="Times New Roman" w:hAnsi="Times New Roman" w:cs="Times New Roman"/>
          <w:sz w:val="24"/>
          <w:szCs w:val="24"/>
        </w:rPr>
        <w:t>Приказом Минстроя России N 897/</w:t>
      </w:r>
      <w:proofErr w:type="spellStart"/>
      <w:proofErr w:type="gramStart"/>
      <w:r w:rsidR="00D25862" w:rsidRPr="00B96145">
        <w:rPr>
          <w:rFonts w:ascii="Times New Roman" w:hAnsi="Times New Roman" w:cs="Times New Roman"/>
          <w:sz w:val="24"/>
          <w:szCs w:val="24"/>
        </w:rPr>
        <w:t>пр</w:t>
      </w:r>
      <w:proofErr w:type="spellEnd"/>
      <w:proofErr w:type="gramEnd"/>
      <w:r w:rsidR="00D25862" w:rsidRPr="00B96145">
        <w:rPr>
          <w:rFonts w:ascii="Times New Roman" w:hAnsi="Times New Roman" w:cs="Times New Roman"/>
          <w:sz w:val="24"/>
          <w:szCs w:val="24"/>
        </w:rPr>
        <w:t xml:space="preserve">, </w:t>
      </w:r>
      <w:proofErr w:type="spellStart"/>
      <w:r w:rsidR="00D25862" w:rsidRPr="00B96145">
        <w:rPr>
          <w:rFonts w:ascii="Times New Roman" w:hAnsi="Times New Roman" w:cs="Times New Roman"/>
          <w:sz w:val="24"/>
          <w:szCs w:val="24"/>
        </w:rPr>
        <w:t>Минспорта</w:t>
      </w:r>
      <w:proofErr w:type="spellEnd"/>
      <w:r w:rsidR="00D25862" w:rsidRPr="00B96145">
        <w:rPr>
          <w:rFonts w:ascii="Times New Roman" w:hAnsi="Times New Roman" w:cs="Times New Roman"/>
          <w:sz w:val="24"/>
          <w:szCs w:val="24"/>
        </w:rPr>
        <w:t xml:space="preserve"> России N 1128 от 27.12.2019"Об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r w:rsidR="00D25862" w:rsidRPr="00B96145">
        <w:rPr>
          <w:rFonts w:ascii="Times New Roman" w:eastAsia="Times New Roman" w:hAnsi="Times New Roman" w:cs="Times New Roman"/>
          <w:sz w:val="24"/>
          <w:szCs w:val="24"/>
        </w:rPr>
        <w:t>.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1.4.2.   Отношения, связанные с благоустройством  отдельных  объектов благоустройства   поселения, регулируются настоящими Правилами, если иное  не установлено   федеральными законами  и иными   правовыми   актами   Российской Федерации, Алтайского края.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1.4.3. Условия доступности объектов благоустройства для инвалидов и других маломобильных   групп   населения   на   территории   поселения обеспечиваются в соответствии с Федеральным законом от 24 ноября 1995 г. №181-ФЗ "О социальной  защите   инвалидов   в   Российской   Федерации"   иными   федеральными   законами, нормативными правовыми актами Российской Федерации и Алтайского края.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1.4.4. Отношения, связанные с обращением отходов производства и потребления,  установленные в настоящих Правилах, основываются на положениях Федерального закона  от  24 июня 1998г №89-ФЗ  "Об  отходах  производства  и  потребления", иных  нормативных  правовых актов Российской Федерации,  Алтайского  края,  нормативно-технических документов Российской Федерации и Алтайского края.</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1.4.5.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xml:space="preserve">1.4.6. За нарушение настоящих </w:t>
      </w:r>
      <w:proofErr w:type="gramStart"/>
      <w:r w:rsidRPr="00B96145">
        <w:rPr>
          <w:rFonts w:ascii="Times New Roman" w:eastAsia="Times New Roman" w:hAnsi="Times New Roman" w:cs="Times New Roman"/>
          <w:b/>
          <w:bCs/>
          <w:sz w:val="24"/>
          <w:szCs w:val="24"/>
        </w:rPr>
        <w:t>Правил</w:t>
      </w:r>
      <w:proofErr w:type="gramEnd"/>
      <w:r w:rsidRPr="00B96145">
        <w:rPr>
          <w:rFonts w:ascii="Times New Roman" w:eastAsia="Times New Roman" w:hAnsi="Times New Roman" w:cs="Times New Roman"/>
          <w:b/>
          <w:bCs/>
          <w:sz w:val="24"/>
          <w:szCs w:val="24"/>
        </w:rPr>
        <w:t xml:space="preserve"> виновные лица несут  административную  ответственность, установленную законодательством.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       1.5. Основные понятия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В целях настоящих Правил используются следующие основные понятия: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xml:space="preserve">благоустройство  </w:t>
      </w:r>
      <w:r w:rsidRPr="00B96145">
        <w:rPr>
          <w:rFonts w:ascii="Times New Roman" w:eastAsia="Times New Roman" w:hAnsi="Times New Roman" w:cs="Times New Roman"/>
          <w:sz w:val="24"/>
          <w:szCs w:val="24"/>
        </w:rPr>
        <w:t>–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объекты  благоустройства</w:t>
      </w:r>
      <w:r w:rsidRPr="00B96145">
        <w:rPr>
          <w:rFonts w:ascii="Times New Roman" w:eastAsia="Times New Roman" w:hAnsi="Times New Roman" w:cs="Times New Roman"/>
          <w:sz w:val="24"/>
          <w:szCs w:val="24"/>
        </w:rPr>
        <w:t>  –  территории  поселения,  в  границах  земельных  участков  независимо  от их формы собственности, на которых осуществляется деятельность по  благоустройству: площадки, дворы, кварталы, функциональн</w:t>
      </w:r>
      <w:proofErr w:type="gramStart"/>
      <w:r w:rsidRPr="00B96145">
        <w:rPr>
          <w:rFonts w:ascii="Times New Roman" w:eastAsia="Times New Roman" w:hAnsi="Times New Roman" w:cs="Times New Roman"/>
          <w:sz w:val="24"/>
          <w:szCs w:val="24"/>
        </w:rPr>
        <w:t>о-</w:t>
      </w:r>
      <w:proofErr w:type="gramEnd"/>
      <w:r w:rsidRPr="00B96145">
        <w:rPr>
          <w:rFonts w:ascii="Times New Roman" w:eastAsia="Times New Roman" w:hAnsi="Times New Roman" w:cs="Times New Roman"/>
          <w:sz w:val="24"/>
          <w:szCs w:val="24"/>
        </w:rPr>
        <w:t xml:space="preserve"> планировочные  образования,   территории муниципальных  образований,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элементы объекта благоустройства</w:t>
      </w:r>
      <w:r w:rsidRPr="00B96145">
        <w:rPr>
          <w:rFonts w:ascii="Times New Roman" w:eastAsia="Times New Roman" w:hAnsi="Times New Roman" w:cs="Times New Roman"/>
          <w:sz w:val="24"/>
          <w:szCs w:val="24"/>
        </w:rPr>
        <w:t xml:space="preserve">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содержание объекта благоустройства</w:t>
      </w:r>
      <w:r w:rsidRPr="00B96145">
        <w:rPr>
          <w:rFonts w:ascii="Times New Roman" w:eastAsia="Times New Roman" w:hAnsi="Times New Roman" w:cs="Times New Roman"/>
          <w:sz w:val="24"/>
          <w:szCs w:val="24"/>
        </w:rPr>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развитие объекта благоустройства</w:t>
      </w:r>
      <w:r w:rsidRPr="00B96145">
        <w:rPr>
          <w:rFonts w:ascii="Times New Roman" w:eastAsia="Times New Roman" w:hAnsi="Times New Roman" w:cs="Times New Roman"/>
          <w:sz w:val="24"/>
          <w:szCs w:val="24"/>
        </w:rPr>
        <w:t xml:space="preserve"> – осуществление работ, направленных на создание новых или повышение качественного состояния существующих элементов или объектов благоустройства;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проект благоустройства</w:t>
      </w:r>
      <w:r w:rsidRPr="00B96145">
        <w:rPr>
          <w:rFonts w:ascii="Times New Roman" w:eastAsia="Times New Roman" w:hAnsi="Times New Roman" w:cs="Times New Roman"/>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улица</w:t>
      </w:r>
      <w:r w:rsidRPr="00B96145">
        <w:rPr>
          <w:rFonts w:ascii="Times New Roman" w:eastAsia="Times New Roman" w:hAnsi="Times New Roman" w:cs="Times New Roman"/>
          <w:sz w:val="24"/>
          <w:szCs w:val="24"/>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населенного пункта, в том числе магистральная дорога скоростного   и регулируемого движения, пешеходная и парковая дорога, дорога в производственных,      промышленных   и  коммунально-складских зонах (районах);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proofErr w:type="gramStart"/>
      <w:r w:rsidRPr="00B96145">
        <w:rPr>
          <w:rFonts w:ascii="Times New Roman" w:eastAsia="Times New Roman" w:hAnsi="Times New Roman" w:cs="Times New Roman"/>
          <w:b/>
          <w:bCs/>
          <w:sz w:val="24"/>
          <w:szCs w:val="24"/>
        </w:rPr>
        <w:t>капитальный ремонт дорожного покрытия</w:t>
      </w:r>
      <w:r w:rsidRPr="00B96145">
        <w:rPr>
          <w:rFonts w:ascii="Times New Roman" w:eastAsia="Times New Roman" w:hAnsi="Times New Roman" w:cs="Times New Roman"/>
          <w:sz w:val="24"/>
          <w:szCs w:val="24"/>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w:t>
      </w:r>
      <w:r w:rsidRPr="00B96145">
        <w:rPr>
          <w:rFonts w:ascii="Times New Roman" w:eastAsia="Times New Roman" w:hAnsi="Times New Roman" w:cs="Times New Roman"/>
          <w:b/>
          <w:bCs/>
          <w:sz w:val="24"/>
          <w:szCs w:val="24"/>
        </w:rPr>
        <w:t>без</w:t>
      </w:r>
      <w:proofErr w:type="gramEnd"/>
      <w:r w:rsidRPr="00B96145">
        <w:rPr>
          <w:rFonts w:ascii="Times New Roman" w:eastAsia="Times New Roman" w:hAnsi="Times New Roman" w:cs="Times New Roman"/>
          <w:b/>
          <w:bCs/>
          <w:sz w:val="24"/>
          <w:szCs w:val="24"/>
        </w:rPr>
        <w:t xml:space="preserve"> увеличения ширины земляного полотна на основном протяжении дороги;</w:t>
      </w:r>
      <w:r w:rsidRPr="00B96145">
        <w:rPr>
          <w:rFonts w:ascii="Times New Roman" w:eastAsia="Times New Roman" w:hAnsi="Times New Roman" w:cs="Times New Roman"/>
          <w:sz w:val="24"/>
          <w:szCs w:val="24"/>
        </w:rPr>
        <w:t>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      проезд  </w:t>
      </w:r>
      <w:r w:rsidRPr="00B96145">
        <w:rPr>
          <w:rFonts w:ascii="Times New Roman" w:eastAsia="Times New Roman" w:hAnsi="Times New Roman" w:cs="Times New Roman"/>
          <w:sz w:val="24"/>
          <w:szCs w:val="24"/>
        </w:rPr>
        <w:t>–  дорога, примыкающая к проезжим частям жилых и магистральных улиц, разворотным площадкам;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proofErr w:type="gramStart"/>
      <w:r w:rsidRPr="00B96145">
        <w:rPr>
          <w:rFonts w:ascii="Times New Roman" w:eastAsia="Times New Roman" w:hAnsi="Times New Roman" w:cs="Times New Roman"/>
          <w:b/>
          <w:bCs/>
          <w:sz w:val="24"/>
          <w:szCs w:val="24"/>
        </w:rPr>
        <w:t>твердое покрытие</w:t>
      </w:r>
      <w:r w:rsidRPr="00B96145">
        <w:rPr>
          <w:rFonts w:ascii="Times New Roman" w:eastAsia="Times New Roman" w:hAnsi="Times New Roman" w:cs="Times New Roman"/>
          <w:sz w:val="24"/>
          <w:szCs w:val="24"/>
        </w:rPr>
        <w:t xml:space="preserve">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B96145">
        <w:rPr>
          <w:rFonts w:ascii="Times New Roman" w:eastAsia="Times New Roman" w:hAnsi="Times New Roman" w:cs="Times New Roman"/>
          <w:sz w:val="24"/>
          <w:szCs w:val="24"/>
        </w:rPr>
        <w:t>цементобетона</w:t>
      </w:r>
      <w:proofErr w:type="spellEnd"/>
      <w:r w:rsidRPr="00B96145">
        <w:rPr>
          <w:rFonts w:ascii="Times New Roman" w:eastAsia="Times New Roman" w:hAnsi="Times New Roman" w:cs="Times New Roman"/>
          <w:sz w:val="24"/>
          <w:szCs w:val="24"/>
        </w:rPr>
        <w:t>, природного камня и т.п.; </w:t>
      </w:r>
      <w:proofErr w:type="gramEnd"/>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proofErr w:type="spellStart"/>
      <w:r w:rsidRPr="00B96145">
        <w:rPr>
          <w:rFonts w:ascii="Times New Roman" w:eastAsia="Times New Roman" w:hAnsi="Times New Roman" w:cs="Times New Roman"/>
          <w:b/>
          <w:bCs/>
          <w:sz w:val="24"/>
          <w:szCs w:val="24"/>
        </w:rPr>
        <w:t>дождеприемный</w:t>
      </w:r>
      <w:proofErr w:type="spellEnd"/>
      <w:r w:rsidRPr="00B96145">
        <w:rPr>
          <w:rFonts w:ascii="Times New Roman" w:eastAsia="Times New Roman" w:hAnsi="Times New Roman" w:cs="Times New Roman"/>
          <w:b/>
          <w:bCs/>
          <w:sz w:val="24"/>
          <w:szCs w:val="24"/>
        </w:rPr>
        <w:t xml:space="preserve"> колодец </w:t>
      </w:r>
      <w:r w:rsidRPr="00B96145">
        <w:rPr>
          <w:rFonts w:ascii="Times New Roman" w:eastAsia="Times New Roman" w:hAnsi="Times New Roman" w:cs="Times New Roman"/>
          <w:sz w:val="24"/>
          <w:szCs w:val="24"/>
        </w:rPr>
        <w:t>– сооружение на канализационной сети, предназначенное для приема и отвода дождевых и талых вод;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xml:space="preserve">газон </w:t>
      </w:r>
      <w:r w:rsidRPr="00B96145">
        <w:rPr>
          <w:rFonts w:ascii="Times New Roman" w:eastAsia="Times New Roman" w:hAnsi="Times New Roman" w:cs="Times New Roman"/>
          <w:sz w:val="24"/>
          <w:szCs w:val="24"/>
        </w:rPr>
        <w:t>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цветник</w:t>
      </w:r>
      <w:r w:rsidRPr="00B96145">
        <w:rPr>
          <w:rFonts w:ascii="Times New Roman" w:eastAsia="Times New Roman" w:hAnsi="Times New Roman" w:cs="Times New Roman"/>
          <w:sz w:val="24"/>
          <w:szCs w:val="24"/>
        </w:rPr>
        <w:t xml:space="preserve"> – элемент благоустройства, включающий в себя участок поверхности любой  формы  и  размера,  занятый  посеянными  или  высаженными  цветочными растениями;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зеленые  насаждения</w:t>
      </w:r>
      <w:r w:rsidRPr="00B96145">
        <w:rPr>
          <w:rFonts w:ascii="Times New Roman" w:eastAsia="Times New Roman" w:hAnsi="Times New Roman" w:cs="Times New Roman"/>
          <w:sz w:val="24"/>
          <w:szCs w:val="24"/>
        </w:rPr>
        <w:t xml:space="preserve"> – древесная, древесно-кустарниковая, кустарниковая и  травянистая     растительность как искусственного, так и естественного  происхождения;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      </w:t>
      </w:r>
      <w:proofErr w:type="spellStart"/>
      <w:r w:rsidRPr="00B96145">
        <w:rPr>
          <w:rFonts w:ascii="Times New Roman" w:eastAsia="Times New Roman" w:hAnsi="Times New Roman" w:cs="Times New Roman"/>
          <w:b/>
          <w:bCs/>
          <w:sz w:val="24"/>
          <w:szCs w:val="24"/>
        </w:rPr>
        <w:t>дендроплан</w:t>
      </w:r>
      <w:proofErr w:type="spellEnd"/>
      <w:r w:rsidRPr="00B96145">
        <w:rPr>
          <w:rFonts w:ascii="Times New Roman" w:eastAsia="Times New Roman" w:hAnsi="Times New Roman" w:cs="Times New Roman"/>
          <w:sz w:val="24"/>
          <w:szCs w:val="24"/>
        </w:rPr>
        <w:t xml:space="preserve"> – проект озеленения  территории, включающий в себя информацию об  устройстве дорожно-</w:t>
      </w:r>
      <w:proofErr w:type="spellStart"/>
      <w:r w:rsidRPr="00B96145">
        <w:rPr>
          <w:rFonts w:ascii="Times New Roman" w:eastAsia="Times New Roman" w:hAnsi="Times New Roman" w:cs="Times New Roman"/>
          <w:sz w:val="24"/>
          <w:szCs w:val="24"/>
        </w:rPr>
        <w:t>тропиночной</w:t>
      </w:r>
      <w:proofErr w:type="spellEnd"/>
      <w:r w:rsidRPr="00B96145">
        <w:rPr>
          <w:rFonts w:ascii="Times New Roman" w:eastAsia="Times New Roman" w:hAnsi="Times New Roman" w:cs="Times New Roman"/>
          <w:sz w:val="24"/>
          <w:szCs w:val="24"/>
        </w:rPr>
        <w:t xml:space="preserve"> сети, вертикальной планировке, посадке деревьев и кустарников, площади газонов и цветников, расстановке малых  архитектурных форм;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повреждение зеленых насаждений</w:t>
      </w:r>
      <w:r w:rsidRPr="00B96145">
        <w:rPr>
          <w:rFonts w:ascii="Times New Roman" w:eastAsia="Times New Roman" w:hAnsi="Times New Roman" w:cs="Times New Roman"/>
          <w:sz w:val="24"/>
          <w:szCs w:val="24"/>
        </w:rPr>
        <w:t xml:space="preserve">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уничтожение   зеленых   насаждений</w:t>
      </w:r>
      <w:r w:rsidRPr="00B96145">
        <w:rPr>
          <w:rFonts w:ascii="Times New Roman" w:eastAsia="Times New Roman" w:hAnsi="Times New Roman" w:cs="Times New Roman"/>
          <w:sz w:val="24"/>
          <w:szCs w:val="24"/>
        </w:rPr>
        <w:t>   –   повреждение   зеленых   насаждений,  повлекшее прекращение их роста;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компенсационное озеленение</w:t>
      </w:r>
      <w:r w:rsidRPr="00B96145">
        <w:rPr>
          <w:rFonts w:ascii="Times New Roman" w:eastAsia="Times New Roman" w:hAnsi="Times New Roman" w:cs="Times New Roman"/>
          <w:sz w:val="24"/>
          <w:szCs w:val="24"/>
        </w:rPr>
        <w:t xml:space="preserve"> – воспроизводство зеленых насаждений взамен  уничтоженных или поврежденных;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земляные  работы</w:t>
      </w:r>
      <w:r w:rsidRPr="00B96145">
        <w:rPr>
          <w:rFonts w:ascii="Times New Roman" w:eastAsia="Times New Roman" w:hAnsi="Times New Roman" w:cs="Times New Roman"/>
          <w:sz w:val="24"/>
          <w:szCs w:val="24"/>
        </w:rPr>
        <w:t xml:space="preserve"> – производство работ, связанных </w:t>
      </w:r>
      <w:r w:rsidRPr="00B96145">
        <w:rPr>
          <w:rFonts w:ascii="Times New Roman" w:eastAsia="Times New Roman" w:hAnsi="Times New Roman" w:cs="Times New Roman"/>
          <w:b/>
          <w:bCs/>
          <w:sz w:val="24"/>
          <w:szCs w:val="24"/>
        </w:rPr>
        <w:t>со вскрытием грунта</w:t>
      </w: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на глубину   более 30 сантиметров</w:t>
      </w:r>
      <w:r w:rsidRPr="00B96145">
        <w:rPr>
          <w:rFonts w:ascii="Times New Roman" w:eastAsia="Times New Roman" w:hAnsi="Times New Roman" w:cs="Times New Roman"/>
          <w:sz w:val="24"/>
          <w:szCs w:val="24"/>
        </w:rPr>
        <w:t xml:space="preserve">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w:t>
      </w:r>
      <w:r w:rsidRPr="00B96145">
        <w:rPr>
          <w:rFonts w:ascii="Times New Roman" w:eastAsia="Times New Roman" w:hAnsi="Times New Roman" w:cs="Times New Roman"/>
          <w:b/>
          <w:bCs/>
          <w:sz w:val="24"/>
          <w:szCs w:val="24"/>
        </w:rPr>
        <w:t>отсыпка  грунтом  на  высоту  более 50 сантиметров</w:t>
      </w:r>
      <w:r w:rsidRPr="00B96145">
        <w:rPr>
          <w:rFonts w:ascii="Times New Roman" w:eastAsia="Times New Roman" w:hAnsi="Times New Roman" w:cs="Times New Roman"/>
          <w:sz w:val="24"/>
          <w:szCs w:val="24"/>
        </w:rPr>
        <w:t>;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       </w:t>
      </w:r>
      <w:proofErr w:type="gramStart"/>
      <w:r w:rsidRPr="00B96145">
        <w:rPr>
          <w:rFonts w:ascii="Times New Roman" w:eastAsia="Times New Roman" w:hAnsi="Times New Roman" w:cs="Times New Roman"/>
          <w:b/>
          <w:bCs/>
          <w:sz w:val="24"/>
          <w:szCs w:val="24"/>
        </w:rPr>
        <w:t>реконструктивные  работы</w:t>
      </w:r>
      <w:r w:rsidRPr="00B96145">
        <w:rPr>
          <w:rFonts w:ascii="Times New Roman" w:eastAsia="Times New Roman" w:hAnsi="Times New Roman" w:cs="Times New Roman"/>
          <w:sz w:val="24"/>
          <w:szCs w:val="24"/>
        </w:rPr>
        <w:t xml:space="preserve">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 </w:t>
      </w:r>
      <w:proofErr w:type="gramEnd"/>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дворовая территория</w:t>
      </w:r>
      <w:r w:rsidRPr="00B96145">
        <w:rPr>
          <w:rFonts w:ascii="Times New Roman" w:eastAsia="Times New Roman" w:hAnsi="Times New Roman" w:cs="Times New Roman"/>
          <w:sz w:val="24"/>
          <w:szCs w:val="24"/>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 </w:t>
      </w:r>
      <w:proofErr w:type="gramStart"/>
      <w:r w:rsidRPr="00B96145">
        <w:rPr>
          <w:rFonts w:ascii="Times New Roman" w:eastAsia="Times New Roman" w:hAnsi="Times New Roman" w:cs="Times New Roman"/>
          <w:sz w:val="24"/>
          <w:szCs w:val="24"/>
        </w:rPr>
        <w:t>При этом дворовая  территория не ограничивается границами и   размерами земельного участка, на котором расположен многоквартирный дом,   определенными   в   соответствии   с  требованиями земельного законодательства и законодательства о градостроительной  деятельности; </w:t>
      </w:r>
      <w:proofErr w:type="gramEnd"/>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фасад</w:t>
      </w:r>
      <w:r w:rsidRPr="00B96145">
        <w:rPr>
          <w:rFonts w:ascii="Times New Roman" w:eastAsia="Times New Roman" w:hAnsi="Times New Roman" w:cs="Times New Roman"/>
          <w:sz w:val="24"/>
          <w:szCs w:val="24"/>
        </w:rPr>
        <w:t xml:space="preserve"> – наружная, внешняя поверхность объекта капитального строительства, включающая архитектурные элементы и детали (балконы, окна, двери, колоннады и  др.);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текущий  ремонт  объектов  капитального  строительства</w:t>
      </w:r>
      <w:r w:rsidRPr="00B96145">
        <w:rPr>
          <w:rFonts w:ascii="Times New Roman" w:eastAsia="Times New Roman" w:hAnsi="Times New Roman" w:cs="Times New Roman"/>
          <w:sz w:val="24"/>
          <w:szCs w:val="24"/>
        </w:rPr>
        <w:t>  –  систематически проводимые  работы  по  предупреждению  преждевременного  износа  конструкций,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отделки  (в  том  числе  окраски),  инженерного  оборудования,  а  также  работы  по устранению мелких повреждений и неисправностей;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капитальный  ремонт  объектов  капитального  строительства</w:t>
      </w:r>
      <w:r w:rsidRPr="00B96145">
        <w:rPr>
          <w:rFonts w:ascii="Times New Roman" w:eastAsia="Times New Roman" w:hAnsi="Times New Roman" w:cs="Times New Roman"/>
          <w:sz w:val="24"/>
          <w:szCs w:val="24"/>
        </w:rPr>
        <w:t>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 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       объекты,     не    являющиеся        объектами      капитального        строительства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96145">
        <w:rPr>
          <w:rFonts w:ascii="Times New Roman" w:eastAsia="Times New Roman" w:hAnsi="Times New Roman" w:cs="Times New Roman"/>
          <w:b/>
          <w:bCs/>
          <w:sz w:val="24"/>
          <w:szCs w:val="24"/>
        </w:rPr>
        <w:t xml:space="preserve">(некапитальные   объекты)  </w:t>
      </w:r>
      <w:r w:rsidRPr="00B96145">
        <w:rPr>
          <w:rFonts w:ascii="Times New Roman" w:eastAsia="Times New Roman" w:hAnsi="Times New Roman" w:cs="Times New Roman"/>
          <w:sz w:val="24"/>
          <w:szCs w:val="24"/>
        </w:rPr>
        <w:t>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 боксовые гаражи, другие подобные сооружения; </w:t>
      </w:r>
      <w:proofErr w:type="gramEnd"/>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      </w:t>
      </w:r>
      <w:proofErr w:type="gramStart"/>
      <w:r w:rsidRPr="00B96145">
        <w:rPr>
          <w:rFonts w:ascii="Times New Roman" w:eastAsia="Times New Roman" w:hAnsi="Times New Roman" w:cs="Times New Roman"/>
          <w:b/>
          <w:bCs/>
          <w:sz w:val="24"/>
          <w:szCs w:val="24"/>
        </w:rPr>
        <w:t>объекты     (средства)    наружного     освещения</w:t>
      </w:r>
      <w:r w:rsidRPr="00B96145">
        <w:rPr>
          <w:rFonts w:ascii="Times New Roman" w:eastAsia="Times New Roman" w:hAnsi="Times New Roman" w:cs="Times New Roman"/>
          <w:sz w:val="24"/>
          <w:szCs w:val="24"/>
        </w:rPr>
        <w:t>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w:t>
      </w:r>
      <w:proofErr w:type="gramEnd"/>
      <w:r w:rsidRPr="00B96145">
        <w:rPr>
          <w:rFonts w:ascii="Times New Roman" w:eastAsia="Times New Roman" w:hAnsi="Times New Roman" w:cs="Times New Roman"/>
          <w:sz w:val="24"/>
          <w:szCs w:val="24"/>
        </w:rPr>
        <w:t xml:space="preserve"> общественного пользования; </w:t>
      </w:r>
    </w:p>
    <w:p w:rsidR="00D25862" w:rsidRPr="00B96145" w:rsidRDefault="00D25862" w:rsidP="00D25862">
      <w:pPr>
        <w:spacing w:before="100" w:beforeAutospacing="1" w:after="100" w:afterAutospacing="1" w:line="240" w:lineRule="auto"/>
        <w:jc w:val="both"/>
        <w:rPr>
          <w:rFonts w:ascii="Times New Roman" w:hAnsi="Times New Roman" w:cs="Times New Roman"/>
          <w:b/>
        </w:rPr>
      </w:pPr>
      <w:r w:rsidRPr="00B96145">
        <w:rPr>
          <w:rFonts w:ascii="Times New Roman" w:hAnsi="Times New Roman" w:cs="Times New Roman"/>
          <w:b/>
        </w:rPr>
        <w:t xml:space="preserve">детские игровые площадки, инклюзивные спортивно-игровые площадки </w:t>
      </w:r>
      <w:r w:rsidRPr="00B96145">
        <w:t xml:space="preserve">- </w:t>
      </w:r>
      <w:r w:rsidRPr="00B96145">
        <w:rPr>
          <w:rFonts w:ascii="Times New Roman" w:hAnsi="Times New Roman" w:cs="Times New Roman"/>
        </w:rPr>
        <w:t xml:space="preserve">объекты с использованием открытой плоскостной детской игровой и спортивной инфраструктуры различного функционального </w:t>
      </w:r>
      <w:proofErr w:type="gramStart"/>
      <w:r w:rsidRPr="00B96145">
        <w:rPr>
          <w:rFonts w:ascii="Times New Roman" w:hAnsi="Times New Roman" w:cs="Times New Roman"/>
        </w:rPr>
        <w:t>назначения</w:t>
      </w:r>
      <w:proofErr w:type="gramEnd"/>
      <w:r w:rsidRPr="00B96145">
        <w:rPr>
          <w:rFonts w:ascii="Times New Roman" w:hAnsi="Times New Roman" w:cs="Times New Roman"/>
        </w:rPr>
        <w:t xml:space="preserve"> предназначенные для совместных игр здоровых детей и детей с ограниченными возможностями здоровья, для занятий физкультурой и спортом людьми с ограниченными возможностями здоровья, спортивные комплексы для занятий активными видами спорта, спортивно-общественные кластеры, площадки воздушно-силовой атлетики.</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средства размещения информации</w:t>
      </w:r>
      <w:r w:rsidRPr="00B96145">
        <w:rPr>
          <w:rFonts w:ascii="Times New Roman" w:eastAsia="Times New Roman" w:hAnsi="Times New Roman" w:cs="Times New Roman"/>
          <w:sz w:val="24"/>
          <w:szCs w:val="24"/>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      </w:t>
      </w:r>
      <w:proofErr w:type="gramStart"/>
      <w:r w:rsidRPr="00B96145">
        <w:rPr>
          <w:rFonts w:ascii="Times New Roman" w:eastAsia="Times New Roman" w:hAnsi="Times New Roman" w:cs="Times New Roman"/>
          <w:b/>
          <w:bCs/>
          <w:sz w:val="24"/>
          <w:szCs w:val="24"/>
        </w:rPr>
        <w:t>сезонные     (летние)    кафе</w:t>
      </w:r>
      <w:r w:rsidRPr="00B96145">
        <w:rPr>
          <w:rFonts w:ascii="Times New Roman" w:eastAsia="Times New Roman" w:hAnsi="Times New Roman" w:cs="Times New Roman"/>
          <w:sz w:val="24"/>
          <w:szCs w:val="24"/>
        </w:rPr>
        <w:t>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 </w:t>
      </w:r>
      <w:proofErr w:type="gramEnd"/>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бункер-накопитель</w:t>
      </w:r>
      <w:r w:rsidRPr="00B96145">
        <w:rPr>
          <w:rFonts w:ascii="Times New Roman" w:eastAsia="Times New Roman" w:hAnsi="Times New Roman" w:cs="Times New Roman"/>
          <w:sz w:val="24"/>
          <w:szCs w:val="24"/>
        </w:rPr>
        <w:t>  –  мусоросборник,  предназначенный  для  складирования крупногабаритных отходов;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контейнер</w:t>
      </w:r>
      <w:r w:rsidRPr="00B96145">
        <w:rPr>
          <w:rFonts w:ascii="Times New Roman" w:eastAsia="Times New Roman" w:hAnsi="Times New Roman" w:cs="Times New Roman"/>
          <w:sz w:val="24"/>
          <w:szCs w:val="24"/>
        </w:rPr>
        <w:t>  –  мусоросборник,  предназначенный  для  складирования  твердых коммунальных отходов, за исключением крупногабаритных отходов;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xml:space="preserve">урна </w:t>
      </w:r>
      <w:r w:rsidRPr="00B96145">
        <w:rPr>
          <w:rFonts w:ascii="Times New Roman" w:eastAsia="Times New Roman" w:hAnsi="Times New Roman" w:cs="Times New Roman"/>
          <w:sz w:val="24"/>
          <w:szCs w:val="24"/>
        </w:rPr>
        <w:t> –  стандартная  емкость  для  сбора  мусора  объемом  до  0,5  кубических  метров включительно;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контейнерная      площадка</w:t>
      </w:r>
      <w:r w:rsidRPr="00B96145">
        <w:rPr>
          <w:rFonts w:ascii="Times New Roman" w:eastAsia="Times New Roman" w:hAnsi="Times New Roman" w:cs="Times New Roman"/>
          <w:sz w:val="24"/>
          <w:szCs w:val="24"/>
        </w:rPr>
        <w:t>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твердые  коммунальные  отходы  (мусор)</w:t>
      </w:r>
      <w:r w:rsidRPr="00B96145">
        <w:rPr>
          <w:rFonts w:ascii="Times New Roman" w:eastAsia="Times New Roman" w:hAnsi="Times New Roman" w:cs="Times New Roman"/>
          <w:sz w:val="24"/>
          <w:szCs w:val="24"/>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w:t>
      </w:r>
      <w:proofErr w:type="gramStart"/>
      <w:r w:rsidRPr="00B96145">
        <w:rPr>
          <w:rFonts w:ascii="Times New Roman" w:eastAsia="Times New Roman" w:hAnsi="Times New Roman" w:cs="Times New Roman"/>
          <w:sz w:val="24"/>
          <w:szCs w:val="24"/>
        </w:rPr>
        <w:t>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roofErr w:type="gramEnd"/>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крупногабаритные        отходы</w:t>
      </w:r>
      <w:r w:rsidRPr="00B96145">
        <w:rPr>
          <w:rFonts w:ascii="Times New Roman" w:eastAsia="Times New Roman" w:hAnsi="Times New Roman" w:cs="Times New Roman"/>
          <w:sz w:val="24"/>
          <w:szCs w:val="24"/>
        </w:rPr>
        <w:t>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      </w:t>
      </w:r>
      <w:proofErr w:type="gramStart"/>
      <w:r w:rsidRPr="00B96145">
        <w:rPr>
          <w:rFonts w:ascii="Times New Roman" w:eastAsia="Times New Roman" w:hAnsi="Times New Roman" w:cs="Times New Roman"/>
          <w:b/>
          <w:bCs/>
          <w:sz w:val="24"/>
          <w:szCs w:val="24"/>
        </w:rPr>
        <w:t>вывоз  твердых  коммунальных  отходов  (мусора</w:t>
      </w:r>
      <w:r w:rsidRPr="00B96145">
        <w:rPr>
          <w:rFonts w:ascii="Times New Roman" w:eastAsia="Times New Roman" w:hAnsi="Times New Roman" w:cs="Times New Roman"/>
          <w:sz w:val="24"/>
          <w:szCs w:val="24"/>
        </w:rPr>
        <w:t>)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 </w:t>
      </w:r>
      <w:proofErr w:type="gramEnd"/>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xml:space="preserve">договор  на  оказание  услуг  по  обращению  с  твердыми  коммунальными  отходами   </w:t>
      </w:r>
      <w:r w:rsidRPr="00B96145">
        <w:rPr>
          <w:rFonts w:ascii="Times New Roman" w:eastAsia="Times New Roman" w:hAnsi="Times New Roman" w:cs="Times New Roman"/>
          <w:sz w:val="24"/>
          <w:szCs w:val="24"/>
        </w:rPr>
        <w:t>   –  соглашение,      заключенное      между     потребителем      и   региональным  оператором,   в   зоне   деятельности   которого   образуются   твердые   коммунальные отходы и находятся места их сбора и накопления.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санитарная   очистка   территории</w:t>
      </w:r>
      <w:r w:rsidRPr="00B96145">
        <w:rPr>
          <w:rFonts w:ascii="Times New Roman" w:eastAsia="Times New Roman" w:hAnsi="Times New Roman" w:cs="Times New Roman"/>
          <w:sz w:val="24"/>
          <w:szCs w:val="24"/>
        </w:rPr>
        <w:t>   –   зачистка   территорий,   сбор,   вывоз   и  утилизация (обезвреживание) мусора;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график вывоза мусора</w:t>
      </w:r>
      <w:r w:rsidRPr="00B96145">
        <w:rPr>
          <w:rFonts w:ascii="Times New Roman" w:eastAsia="Times New Roman" w:hAnsi="Times New Roman" w:cs="Times New Roman"/>
          <w:sz w:val="24"/>
          <w:szCs w:val="24"/>
        </w:rPr>
        <w:t xml:space="preserve"> – информация, в том числе составная часть договора на вывоз мусора, с указанием места (адреса), объема и времени вывоза мусора;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proofErr w:type="gramStart"/>
      <w:r w:rsidRPr="00B96145">
        <w:rPr>
          <w:rFonts w:ascii="Times New Roman" w:eastAsia="Times New Roman" w:hAnsi="Times New Roman" w:cs="Times New Roman"/>
          <w:b/>
          <w:bCs/>
          <w:sz w:val="24"/>
          <w:szCs w:val="24"/>
        </w:rPr>
        <w:t>домовладение</w:t>
      </w:r>
      <w:r w:rsidRPr="00B96145">
        <w:rPr>
          <w:rFonts w:ascii="Times New Roman" w:eastAsia="Times New Roman" w:hAnsi="Times New Roman" w:cs="Times New Roman"/>
          <w:sz w:val="24"/>
          <w:szCs w:val="24"/>
        </w:rPr>
        <w:t>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помещения для содержания домашнего скота и птицы, иные объекты); </w:t>
      </w:r>
      <w:proofErr w:type="gramEnd"/>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proofErr w:type="gramStart"/>
      <w:r w:rsidRPr="00B96145">
        <w:rPr>
          <w:rFonts w:ascii="Times New Roman" w:eastAsia="Times New Roman" w:hAnsi="Times New Roman" w:cs="Times New Roman"/>
          <w:b/>
          <w:bCs/>
          <w:sz w:val="24"/>
          <w:szCs w:val="24"/>
        </w:rPr>
        <w:t>безнадзорные животные</w:t>
      </w:r>
      <w:r w:rsidRPr="00B96145">
        <w:rPr>
          <w:rFonts w:ascii="Times New Roman" w:eastAsia="Times New Roman" w:hAnsi="Times New Roman" w:cs="Times New Roman"/>
          <w:sz w:val="24"/>
          <w:szCs w:val="24"/>
        </w:rPr>
        <w:t xml:space="preserve"> – животные, которые не имеют собственника, либо собственник  которых  не  известен,  либо  от  которых  собственник  отказался,  либо которые   против   воли   собственника,   либо   лица,   осуществляющего   правомочия владения (владения и пользования) выбыли из владения указанных лиц; </w:t>
      </w:r>
      <w:proofErr w:type="gramEnd"/>
    </w:p>
    <w:p w:rsidR="007109FB" w:rsidRPr="00B96145" w:rsidRDefault="00643A9A" w:rsidP="005B0D41">
      <w:pPr>
        <w:pStyle w:val="ConsPlusNormal"/>
        <w:ind w:firstLine="540"/>
        <w:jc w:val="both"/>
        <w:rPr>
          <w:rFonts w:ascii="Times New Roman" w:hAnsi="Times New Roman" w:cs="Times New Roman"/>
          <w:sz w:val="24"/>
          <w:szCs w:val="24"/>
        </w:rPr>
      </w:pPr>
      <w:r w:rsidRPr="00B96145">
        <w:rPr>
          <w:rFonts w:ascii="Times New Roman" w:hAnsi="Times New Roman" w:cs="Times New Roman"/>
          <w:b/>
          <w:bCs/>
          <w:sz w:val="24"/>
          <w:szCs w:val="24"/>
        </w:rPr>
        <w:t>       отлов     безнадзорных        животных</w:t>
      </w:r>
      <w:r w:rsidRPr="00B96145">
        <w:rPr>
          <w:rFonts w:ascii="Times New Roman" w:hAnsi="Times New Roman" w:cs="Times New Roman"/>
          <w:sz w:val="24"/>
          <w:szCs w:val="24"/>
        </w:rPr>
        <w:t xml:space="preserve">        –   мероприятия       по    регулированию  численности безнадзорных       животных;                                                                                              </w:t>
      </w:r>
    </w:p>
    <w:p w:rsidR="00E7725E" w:rsidRPr="00B96145" w:rsidRDefault="00643A9A" w:rsidP="005B0D41">
      <w:pPr>
        <w:pStyle w:val="ConsPlusNormal"/>
        <w:ind w:firstLine="540"/>
        <w:jc w:val="both"/>
        <w:rPr>
          <w:rFonts w:ascii="Times New Roman" w:hAnsi="Times New Roman" w:cs="Times New Roman"/>
          <w:b/>
          <w:sz w:val="24"/>
          <w:szCs w:val="24"/>
        </w:rPr>
      </w:pPr>
      <w:r w:rsidRPr="00B96145">
        <w:rPr>
          <w:rFonts w:ascii="Times New Roman" w:hAnsi="Times New Roman" w:cs="Times New Roman"/>
          <w:b/>
          <w:bCs/>
          <w:sz w:val="24"/>
          <w:szCs w:val="24"/>
        </w:rPr>
        <w:t xml:space="preserve">границы прилегающих территорий </w:t>
      </w:r>
      <w:r w:rsidR="005C0CE5" w:rsidRPr="00B96145">
        <w:rPr>
          <w:rFonts w:ascii="Times New Roman" w:hAnsi="Times New Roman" w:cs="Times New Roman"/>
          <w:sz w:val="24"/>
          <w:szCs w:val="24"/>
        </w:rPr>
        <w:t xml:space="preserve">- </w:t>
      </w:r>
      <w:r w:rsidR="005C0CE5" w:rsidRPr="00B96145">
        <w:rPr>
          <w:rFonts w:ascii="Times New Roman" w:hAnsi="Times New Roman" w:cs="Times New Roman"/>
          <w:b/>
          <w:sz w:val="24"/>
          <w:szCs w:val="24"/>
        </w:rPr>
        <w:t>условные линии, определяющие местоположение прилегающей территории, установленные в горизонтальной плоскости перпендикулярно границам здания, строения, сооружения, земельного участка, если такой земельный участо</w:t>
      </w:r>
      <w:r w:rsidR="00E7725E" w:rsidRPr="00B96145">
        <w:rPr>
          <w:rFonts w:ascii="Times New Roman" w:hAnsi="Times New Roman" w:cs="Times New Roman"/>
          <w:b/>
          <w:sz w:val="24"/>
          <w:szCs w:val="24"/>
        </w:rPr>
        <w:t xml:space="preserve">к образован. </w:t>
      </w:r>
      <w:r w:rsidR="005B0D41" w:rsidRPr="00B96145">
        <w:rPr>
          <w:rFonts w:ascii="Times New Roman" w:hAnsi="Times New Roman" w:cs="Times New Roman"/>
          <w:b/>
          <w:sz w:val="24"/>
          <w:szCs w:val="24"/>
        </w:rPr>
        <w:t>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w:t>
      </w:r>
    </w:p>
    <w:p w:rsidR="00E7725E" w:rsidRPr="00B96145" w:rsidRDefault="00247FAE" w:rsidP="00D907CF">
      <w:pPr>
        <w:spacing w:before="100" w:beforeAutospacing="1" w:after="100" w:afterAutospacing="1" w:line="240" w:lineRule="auto"/>
        <w:jc w:val="both"/>
        <w:rPr>
          <w:rFonts w:ascii="Times New Roman" w:hAnsi="Times New Roman" w:cs="Times New Roman"/>
          <w:b/>
          <w:sz w:val="24"/>
          <w:szCs w:val="24"/>
        </w:rPr>
      </w:pPr>
      <w:proofErr w:type="gramStart"/>
      <w:r w:rsidRPr="00B96145">
        <w:rPr>
          <w:rFonts w:ascii="Times New Roman" w:hAnsi="Times New Roman" w:cs="Times New Roman"/>
          <w:b/>
          <w:sz w:val="24"/>
          <w:szCs w:val="24"/>
        </w:rPr>
        <w:t>в</w:t>
      </w:r>
      <w:proofErr w:type="gramEnd"/>
      <w:r w:rsidR="005C0CE5" w:rsidRPr="00B96145">
        <w:rPr>
          <w:rFonts w:ascii="Times New Roman" w:hAnsi="Times New Roman" w:cs="Times New Roman"/>
          <w:b/>
          <w:sz w:val="24"/>
          <w:szCs w:val="24"/>
        </w:rPr>
        <w:t>нутренняя граница прилегающей территории - часть границы прилегающей территории, непосредственно примыкающая к границе здания, строения, сооружения, земельного участка и являющаяся их общей границей;</w:t>
      </w:r>
      <w:r w:rsidR="004E2114" w:rsidRPr="00B96145">
        <w:rPr>
          <w:rFonts w:ascii="Times New Roman" w:hAnsi="Times New Roman" w:cs="Times New Roman"/>
          <w:b/>
          <w:sz w:val="24"/>
          <w:szCs w:val="24"/>
        </w:rPr>
        <w:t xml:space="preserve"> </w:t>
      </w:r>
    </w:p>
    <w:p w:rsidR="00E7725E" w:rsidRPr="00B96145" w:rsidRDefault="005C0CE5" w:rsidP="006F3664">
      <w:pPr>
        <w:spacing w:before="100" w:beforeAutospacing="1" w:after="100" w:afterAutospacing="1" w:line="240" w:lineRule="auto"/>
        <w:jc w:val="both"/>
        <w:rPr>
          <w:rFonts w:ascii="Times New Roman" w:hAnsi="Times New Roman" w:cs="Times New Roman"/>
          <w:b/>
          <w:sz w:val="24"/>
          <w:szCs w:val="24"/>
        </w:rPr>
      </w:pPr>
      <w:r w:rsidRPr="00B96145">
        <w:rPr>
          <w:rFonts w:ascii="Times New Roman" w:hAnsi="Times New Roman" w:cs="Times New Roman"/>
          <w:b/>
          <w:sz w:val="24"/>
          <w:szCs w:val="24"/>
        </w:rPr>
        <w:t>внешняя граница прилегающей территории - часть границы прилегающей территории, не примыкающая непосредственно к границе здания, строения, сооружения, земельного участка и не выходящая за предел</w:t>
      </w:r>
      <w:r w:rsidR="004E2114" w:rsidRPr="00B96145">
        <w:rPr>
          <w:rFonts w:ascii="Times New Roman" w:hAnsi="Times New Roman" w:cs="Times New Roman"/>
          <w:b/>
          <w:sz w:val="24"/>
          <w:szCs w:val="24"/>
        </w:rPr>
        <w:t xml:space="preserve">ы территорий общего пользования;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Иные    понятия,     используемые      в   настоящих     Правилах,     употребляются       в  значениях,  определенных  законодательством  Российской  Федерации  и  Алтайского края.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       2. Общественное участие в деятельности по благоустройству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w:t>
      </w:r>
      <w:r w:rsidRPr="00B96145">
        <w:rPr>
          <w:rFonts w:ascii="Times New Roman" w:eastAsia="Times New Roman" w:hAnsi="Times New Roman" w:cs="Times New Roman"/>
          <w:b/>
          <w:bCs/>
          <w:sz w:val="24"/>
          <w:szCs w:val="24"/>
        </w:rPr>
        <w:t xml:space="preserve">2.1. Участники деятельности по благоустройству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2.1.1. Участниками деятельности по благоустройству являются: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а)  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Жителей  поселения могут представлять по согласованию члены общественных организаций и объединений;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б) представители органов местного  самоуправления поселения (администрация),  которые формируют  техническое задание,    выбирают  исполнителей    и   обеспечивают</w:t>
      </w:r>
      <w:r w:rsidR="001833F3"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sz w:val="24"/>
          <w:szCs w:val="24"/>
        </w:rPr>
        <w:t>финансирование в пределах своих полномочий;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в)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д)  исполнители  работ,  специалисты  по  благоустройству  и  озеленению,  в  том числе возведению малых архитектурных форм;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е) иные лица.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2.1.2.  Для     реализации     комплексных       проектов     благоустройства      могут привлекаться  собственники  земельных  участков,  находящихся  в  непосредственной близости     от   территории      комплексных       проектов     благоустройства       и   иные заинтересованные  стороны  (застройщики,  управляющие  организации,  объединения  граждан     и    предпринимателей,   собственники  и  арендаторы  коммерческих помещений  в  прилегающих  зданиях),  в  том  числе  с  использованием  механизмов государственно-частного партнерства.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       2.1.3.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 и  прилегающей территории.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xml:space="preserve">2.2. Порядок общественного участия в деятельности по благоустройству.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2.2.1.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3    этап:   рассмотрение       созданных       вариантов      с   вовлечением       всех  заинтересованных   лиц,   имеющих   отношение   к   данной   территории   и   данному  вопросу;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  этап: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2.2.2.  Для  осуществления  участия  граждан  и  иных  заинтересованных  лиц  в  процессе принятия решений и реализации проектов  комплексного благоустройства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используются следующие формы: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1)   совместное     определение      целей    и   задач   по   развитию      территории, инвентаризация проблем и потенциалов среды;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proofErr w:type="gramStart"/>
      <w:r w:rsidRPr="00B96145">
        <w:rPr>
          <w:rFonts w:ascii="Times New Roman" w:eastAsia="Times New Roman" w:hAnsi="Times New Roman" w:cs="Times New Roman"/>
          <w:sz w:val="24"/>
          <w:szCs w:val="24"/>
        </w:rPr>
        <w:t>2)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B96145">
        <w:rPr>
          <w:rFonts w:ascii="Times New Roman" w:eastAsia="Times New Roman" w:hAnsi="Times New Roman" w:cs="Times New Roman"/>
          <w:sz w:val="24"/>
          <w:szCs w:val="24"/>
        </w:rPr>
        <w:t>  При этом возможно определение нескольких преимущественных видов деятельности для одной и той же функциональной зоны (многофункциональные зоны);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3)   обсуждение      со   всеми    заинтересованными        лицами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  консультации      с   экспертами     в   выборе    типов    покрытий,      с  учетом  функционального зонирования территории;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 консультации с экспертами по предполагаемым типам озеленения;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   консультации   с   экспертами   по   предполагаемым   типам   освещения   и  осветительного оборудования;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7)  участие  в  разработке  проекта  (</w:t>
      </w:r>
      <w:proofErr w:type="gramStart"/>
      <w:r w:rsidRPr="00B96145">
        <w:rPr>
          <w:rFonts w:ascii="Times New Roman" w:eastAsia="Times New Roman" w:hAnsi="Times New Roman" w:cs="Times New Roman"/>
          <w:sz w:val="24"/>
          <w:szCs w:val="24"/>
        </w:rPr>
        <w:t>дизайн-проекта</w:t>
      </w:r>
      <w:proofErr w:type="gramEnd"/>
      <w:r w:rsidRPr="00B96145">
        <w:rPr>
          <w:rFonts w:ascii="Times New Roman" w:eastAsia="Times New Roman" w:hAnsi="Times New Roman" w:cs="Times New Roman"/>
          <w:sz w:val="24"/>
          <w:szCs w:val="24"/>
        </w:rPr>
        <w:t>),  обсуждение  решений  с  архитекторами,    ландшафтными       архитекторами,    проектировщиками      и  другими  профильными специалистами;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 </w:t>
      </w:r>
    </w:p>
    <w:p w:rsidR="00D80B38"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2.2.3.   При    реализации     проектов    общественность      информируется      о  планирующихся изменениях и возможности участия в этом процессе путем:                                    </w:t>
      </w:r>
    </w:p>
    <w:p w:rsidR="00643A9A" w:rsidRPr="00B96145" w:rsidRDefault="00D80B38"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00643A9A" w:rsidRPr="00B96145">
        <w:rPr>
          <w:rFonts w:ascii="Times New Roman" w:eastAsia="Times New Roman" w:hAnsi="Times New Roman" w:cs="Times New Roman"/>
          <w:sz w:val="24"/>
          <w:szCs w:val="24"/>
        </w:rPr>
        <w:t xml:space="preserve">1)   </w:t>
      </w:r>
      <w:r w:rsidR="00A831CC" w:rsidRPr="00B96145">
        <w:rPr>
          <w:rFonts w:ascii="Times New Roman" w:eastAsia="Times New Roman" w:hAnsi="Times New Roman" w:cs="Times New Roman"/>
          <w:sz w:val="24"/>
          <w:szCs w:val="24"/>
        </w:rPr>
        <w:t>публикации сведений на официальном сайте Администрации Алтайского сельсовета</w:t>
      </w:r>
      <w:r w:rsidR="00643A9A" w:rsidRPr="00B96145">
        <w:rPr>
          <w:rFonts w:ascii="Times New Roman" w:eastAsia="Times New Roman" w:hAnsi="Times New Roman" w:cs="Times New Roman"/>
          <w:sz w:val="24"/>
          <w:szCs w:val="24"/>
        </w:rPr>
        <w:t>,  с  публикацией  фото, видео и текстовых отчетов по итогам проведения общественных обсуждений;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  работы  с  местными  средствами  массовой  информации,  охватывающими широкий круг людей разных возрастных групп и потенциальные аудитории проекта;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3) вывешивания афиш и объявлений на информационных досках в подъездах жилых  домов,  расположенных  в  непосредственной  близости  к  проектируемому </w:t>
      </w:r>
      <w:r w:rsidR="00A831CC"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sz w:val="24"/>
          <w:szCs w:val="24"/>
        </w:rPr>
        <w:t>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  индивидуальных  приглашений  участников  встречи  лично,  по  электронной  почте или по телефону;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7)  использование  социальных  сетей  и  </w:t>
      </w:r>
      <w:proofErr w:type="spellStart"/>
      <w:r w:rsidRPr="00B96145">
        <w:rPr>
          <w:rFonts w:ascii="Times New Roman" w:eastAsia="Times New Roman" w:hAnsi="Times New Roman" w:cs="Times New Roman"/>
          <w:sz w:val="24"/>
          <w:szCs w:val="24"/>
        </w:rPr>
        <w:t>интернет-ресурсов</w:t>
      </w:r>
      <w:proofErr w:type="spellEnd"/>
      <w:r w:rsidRPr="00B96145">
        <w:rPr>
          <w:rFonts w:ascii="Times New Roman" w:eastAsia="Times New Roman" w:hAnsi="Times New Roman" w:cs="Times New Roman"/>
          <w:sz w:val="24"/>
          <w:szCs w:val="24"/>
        </w:rPr>
        <w:t>  для  обеспечения донесения     информации до различных общественных  объединений граждан и профессиональных сообществ;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для  сбора  анкет,  информации  и  обратной связи,  а  также  используемых  в  качестве  площадок  для  обнародования  всех  этапов процесса     проектирования       и   отчетов     по   итогам     проведения      общественных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обсуждений.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2.3. Механизмы общественного участия в деятельности по благоустройству</w:t>
      </w:r>
      <w:r w:rsidRPr="00B96145">
        <w:rPr>
          <w:rFonts w:ascii="Times New Roman" w:eastAsia="Times New Roman" w:hAnsi="Times New Roman" w:cs="Times New Roman"/>
          <w:sz w:val="24"/>
          <w:szCs w:val="24"/>
        </w:rPr>
        <w:t>.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2.3.1.    К    механизмам       общественного        участия      в   деятельности       по  благоустройству относятся: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1)   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  в  том  числе:  анкетирование,  опросы,     интервьюирование,     проведение      общественных обсуждений,  организация  проектных мастерских со школьниками, школьные проекты (рисунки,  сочинения, пожелания, макеты), проведение оценки эксплуатации территории.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 общественный контроль.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2.3.2.  Общественный  контроль  в  области  благоустройства  осуществляется  с  учетом положений Федерального закона от 21 июля 2014 г. № 212-ФЗ "Об основах  общественного  контроля  в  Российской  Федерации",  иных  законов  и  нормативных  правовых      актов     Российской       Федерации       и    Алтайского края,     любыми заинтересованными         физическими      и   юридическими        лицами,     в  том    числе    с  использованием        технических      средств    для    фот</w:t>
      </w:r>
      <w:proofErr w:type="gramStart"/>
      <w:r w:rsidRPr="00B96145">
        <w:rPr>
          <w:rFonts w:ascii="Times New Roman" w:eastAsia="Times New Roman" w:hAnsi="Times New Roman" w:cs="Times New Roman"/>
          <w:sz w:val="24"/>
          <w:szCs w:val="24"/>
        </w:rPr>
        <w:t>о-</w:t>
      </w:r>
      <w:proofErr w:type="gramEnd"/>
      <w:r w:rsidRPr="00B96145">
        <w:rPr>
          <w:rFonts w:ascii="Times New Roman" w:eastAsia="Times New Roman" w:hAnsi="Times New Roman" w:cs="Times New Roman"/>
          <w:sz w:val="24"/>
          <w:szCs w:val="24"/>
        </w:rPr>
        <w:t xml:space="preserve">,    </w:t>
      </w:r>
      <w:proofErr w:type="spellStart"/>
      <w:r w:rsidRPr="00B96145">
        <w:rPr>
          <w:rFonts w:ascii="Times New Roman" w:eastAsia="Times New Roman" w:hAnsi="Times New Roman" w:cs="Times New Roman"/>
          <w:sz w:val="24"/>
          <w:szCs w:val="24"/>
        </w:rPr>
        <w:t>видеофиксации</w:t>
      </w:r>
      <w:proofErr w:type="spellEnd"/>
      <w:r w:rsidRPr="00B96145">
        <w:rPr>
          <w:rFonts w:ascii="Times New Roman" w:eastAsia="Times New Roman" w:hAnsi="Times New Roman" w:cs="Times New Roman"/>
          <w:sz w:val="24"/>
          <w:szCs w:val="24"/>
        </w:rPr>
        <w:t>,        а  также  интерактивных порталов в сети Интернет.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2.3.3.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        2.4.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2.4.1.  Создание  комфортной  городской  среды  </w:t>
      </w:r>
      <w:proofErr w:type="gramStart"/>
      <w:r w:rsidRPr="00B96145">
        <w:rPr>
          <w:rFonts w:ascii="Times New Roman" w:eastAsia="Times New Roman" w:hAnsi="Times New Roman" w:cs="Times New Roman"/>
          <w:sz w:val="24"/>
          <w:szCs w:val="24"/>
        </w:rPr>
        <w:t>рекомендуется</w:t>
      </w:r>
      <w:proofErr w:type="gramEnd"/>
      <w:r w:rsidRPr="00B96145">
        <w:rPr>
          <w:rFonts w:ascii="Times New Roman" w:eastAsia="Times New Roman" w:hAnsi="Times New Roman" w:cs="Times New Roman"/>
          <w:sz w:val="24"/>
          <w:szCs w:val="24"/>
        </w:rPr>
        <w:t>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рекомендуется       осуществлять       с   учетом      интересов     лиц, осуществляющих предпринимательскую деятельность, в том числе с привлечением их к участию.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2.4.2.  Участие  лиц,  осуществляющих  предпринимательскую  деятельность,  в реализации комплексных проектов благоустройства может заключаться: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а)  в   создании     и  предоставлении       разного    рода    услуг   и   сервисов    для посетителей общественных пространств;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б) в приведении в соответствие с требованиями проектных решений фасадов, принадлежащих   или   арендуемых   объектов,   в   том   числе   размещенных   на   них  вывесок;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в) в строительстве, реконструкции, реставрации объектов недвижимости;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г) в производстве или размещении элементов благоустройства;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д)  в комплексном  благоустройстве  отдельных  территорий,  прилегающих  к  территориям, благоустраиваемым за счет средств муниципального образования;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е)   в   организации   мероприятий,   обеспечивающих   приток   посетителей   на  создаваемые общественные пространства;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ж)   в  организации    уборки    благоустроенных   территорий,     предоставлении  сре</w:t>
      </w:r>
      <w:proofErr w:type="gramStart"/>
      <w:r w:rsidRPr="00B96145">
        <w:rPr>
          <w:rFonts w:ascii="Times New Roman" w:eastAsia="Times New Roman" w:hAnsi="Times New Roman" w:cs="Times New Roman"/>
          <w:sz w:val="24"/>
          <w:szCs w:val="24"/>
        </w:rPr>
        <w:t>дств    дл</w:t>
      </w:r>
      <w:proofErr w:type="gramEnd"/>
      <w:r w:rsidRPr="00B96145">
        <w:rPr>
          <w:rFonts w:ascii="Times New Roman" w:eastAsia="Times New Roman" w:hAnsi="Times New Roman" w:cs="Times New Roman"/>
          <w:sz w:val="24"/>
          <w:szCs w:val="24"/>
        </w:rPr>
        <w:t>я   подготовки     проектов     или   проведения      творческих     конкурсов     на  разработку архитектурных концепций общественных пространств;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з) в иных формах.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2.4.3.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2.4.4.   Рекомендуется       осуществлять       вовлечение     лиц,    осуществляющих  предпринимательскую          деятельность,      в    реализацию       комплексных       проектов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благоустройства на стадии проектирования общественных пространств, подготовки технического задания, выбора зон для благоустройства.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w:t>
      </w:r>
      <w:r w:rsidR="00BD1362" w:rsidRPr="00B96145">
        <w:rPr>
          <w:rFonts w:ascii="Times New Roman" w:eastAsia="Times New Roman" w:hAnsi="Times New Roman" w:cs="Times New Roman"/>
          <w:sz w:val="24"/>
          <w:szCs w:val="24"/>
        </w:rPr>
        <w:t xml:space="preserve"> </w:t>
      </w:r>
      <w:r w:rsidR="00D80B38"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xml:space="preserve">3. Требования к объектам и элементам благоустройства  </w:t>
      </w:r>
      <w:r w:rsidRPr="00B96145">
        <w:rPr>
          <w:rFonts w:ascii="Times New Roman" w:eastAsia="Times New Roman" w:hAnsi="Times New Roman" w:cs="Times New Roman"/>
          <w:sz w:val="24"/>
          <w:szCs w:val="24"/>
        </w:rPr>
        <w:t>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3.1.   Содержание      территорий      поселения      и   мероприятия  по    развитию  благоустройства       осуществляются       в   соответствии      с  настоящими       Правилами,  Федеральным  законом  от  24  ноября  1995  года  №  181-ФЗ  "О  социальной  защите инвалидов в  Российской Федерации",  иными федеральными законами, нормативными правовыми актами Российской Федерации и Алтайского края.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3.2.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3.3.   К   объектам   благоустройства   в   целях   настоящих Правил   относятся территории  различного  функционального  назначения,  на  которых  осуществляется  деятельность по благоустройству, в том числе:  </w:t>
      </w:r>
    </w:p>
    <w:p w:rsidR="007109FB" w:rsidRPr="00B96145" w:rsidRDefault="007109FB"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sz w:val="24"/>
          <w:szCs w:val="24"/>
        </w:rPr>
        <w:t xml:space="preserve">    - </w:t>
      </w:r>
      <w:r w:rsidRPr="00B96145">
        <w:rPr>
          <w:rFonts w:ascii="Times New Roman" w:hAnsi="Times New Roman" w:cs="Times New Roman"/>
        </w:rPr>
        <w:t>детские игровые площадки, инклюзивные спортивно-игровые площадки</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 детские площадки, спортивные и другие площадки отдыха и досуга;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 площадки для выгула животных;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 площадки автостоянок;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 улицы и дороги;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 парки, скверы, иные зеленые зоны;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 площади и другие территории;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 технические зоны транспортных, инженерных коммуникаций;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 контейнерные  площадки  и  площадки  для  складирования  отдельных  групп коммунальных отходов. </w:t>
      </w:r>
    </w:p>
    <w:p w:rsidR="00D80B38"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3.4. К элементам благоустройства в настоящих Правилах относят, в том числе</w:t>
      </w:r>
      <w:r w:rsidR="00D80B38" w:rsidRPr="00B96145">
        <w:rPr>
          <w:rFonts w:ascii="Times New Roman" w:eastAsia="Times New Roman" w:hAnsi="Times New Roman" w:cs="Times New Roman"/>
          <w:sz w:val="24"/>
          <w:szCs w:val="24"/>
        </w:rPr>
        <w:t>:                            </w:t>
      </w:r>
    </w:p>
    <w:p w:rsidR="00643A9A" w:rsidRPr="00B96145" w:rsidRDefault="00D80B38"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00643A9A" w:rsidRPr="00B96145">
        <w:rPr>
          <w:rFonts w:ascii="Times New Roman" w:eastAsia="Times New Roman" w:hAnsi="Times New Roman" w:cs="Times New Roman"/>
          <w:sz w:val="24"/>
          <w:szCs w:val="24"/>
        </w:rPr>
        <w:t>  - элементы озеленения;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 покрытия;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 ограждения (заборы);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 водные устройства;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 уличное коммунально-бытовое и техническое оборудование;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 игровое и спортивное оборудование;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 элементы освещения;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 средства размещения информации и рекламные конструкции;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 малые архитектурные формы и городская мебель;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 некапитальные нестационарные сооружения;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 элементы объектов капитального строительства.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w:t>
      </w:r>
    </w:p>
    <w:p w:rsidR="00643A9A" w:rsidRPr="00B96145" w:rsidRDefault="00643A9A" w:rsidP="00930B88">
      <w:pPr>
        <w:spacing w:before="100" w:beforeAutospacing="1" w:after="100" w:afterAutospacing="1" w:line="240" w:lineRule="auto"/>
        <w:jc w:val="center"/>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4. Благоустройство террит</w:t>
      </w:r>
      <w:bookmarkStart w:id="0" w:name="_GoBack"/>
      <w:bookmarkEnd w:id="0"/>
      <w:r w:rsidRPr="00B96145">
        <w:rPr>
          <w:rFonts w:ascii="Times New Roman" w:eastAsia="Times New Roman" w:hAnsi="Times New Roman" w:cs="Times New Roman"/>
          <w:b/>
          <w:bCs/>
          <w:sz w:val="24"/>
          <w:szCs w:val="24"/>
        </w:rPr>
        <w:t>орий поселения</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4.1. Детские площадки, спортивные и другие площадки отдыха и досуга. В рамках </w:t>
      </w:r>
      <w:proofErr w:type="gramStart"/>
      <w:r w:rsidRPr="00B96145">
        <w:rPr>
          <w:rFonts w:ascii="Times New Roman" w:eastAsia="Times New Roman" w:hAnsi="Times New Roman" w:cs="Times New Roman"/>
          <w:sz w:val="24"/>
          <w:szCs w:val="24"/>
        </w:rPr>
        <w:t>решения задачи обеспечения качества городской среды</w:t>
      </w:r>
      <w:proofErr w:type="gramEnd"/>
      <w:r w:rsidRPr="00B96145">
        <w:rPr>
          <w:rFonts w:ascii="Times New Roman" w:eastAsia="Times New Roman" w:hAnsi="Times New Roman" w:cs="Times New Roman"/>
          <w:sz w:val="24"/>
          <w:szCs w:val="24"/>
        </w:rPr>
        <w:t xml:space="preserve">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 </w:t>
      </w:r>
    </w:p>
    <w:p w:rsidR="007109FB" w:rsidRPr="007109FB" w:rsidRDefault="007109FB" w:rsidP="007109FB">
      <w:pPr>
        <w:spacing w:before="100" w:beforeAutospacing="1" w:after="100" w:afterAutospacing="1" w:line="240" w:lineRule="auto"/>
        <w:jc w:val="center"/>
        <w:rPr>
          <w:rFonts w:ascii="Times New Roman" w:eastAsia="Times New Roman" w:hAnsi="Times New Roman" w:cs="Times New Roman"/>
          <w:sz w:val="24"/>
          <w:szCs w:val="24"/>
        </w:rPr>
      </w:pPr>
      <w:r w:rsidRPr="007109FB">
        <w:rPr>
          <w:rFonts w:ascii="Times New Roman" w:eastAsia="Times New Roman" w:hAnsi="Times New Roman" w:cs="Times New Roman"/>
          <w:b/>
          <w:bCs/>
          <w:sz w:val="24"/>
          <w:szCs w:val="24"/>
        </w:rPr>
        <w:t>4.1.1 Детские игровые площадки, и</w:t>
      </w:r>
      <w:r w:rsidRPr="007109FB">
        <w:rPr>
          <w:rFonts w:ascii="Times New Roman" w:hAnsi="Times New Roman" w:cs="Times New Roman"/>
          <w:b/>
        </w:rPr>
        <w:t>нклюзивные спортивно-игровые площадки</w:t>
      </w:r>
    </w:p>
    <w:p w:rsidR="007109FB" w:rsidRPr="007109FB" w:rsidRDefault="007109FB" w:rsidP="007109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9FB">
        <w:rPr>
          <w:rFonts w:ascii="Times New Roman" w:eastAsia="Times New Roman" w:hAnsi="Times New Roman" w:cs="Times New Roman"/>
          <w:sz w:val="24"/>
          <w:szCs w:val="24"/>
        </w:rPr>
        <w:t>      </w:t>
      </w:r>
      <w:r w:rsidRPr="007109FB">
        <w:rPr>
          <w:rFonts w:ascii="Times New Roman" w:hAnsi="Times New Roman" w:cs="Times New Roman"/>
          <w:sz w:val="24"/>
          <w:szCs w:val="24"/>
        </w:rPr>
        <w:t xml:space="preserve">1. </w:t>
      </w:r>
      <w:proofErr w:type="gramStart"/>
      <w:r w:rsidRPr="007109FB">
        <w:rPr>
          <w:rFonts w:ascii="Times New Roman" w:hAnsi="Times New Roman" w:cs="Times New Roman"/>
          <w:sz w:val="24"/>
          <w:szCs w:val="24"/>
        </w:rPr>
        <w:t>На общественных и дворовых территориях населенного пункта могут размещаться детские игровые площадки, предназначенные для использования детьми в возрасте до 3 лет, от 3 до 7 лет, от 7 до 12 лет, подростками от 12 до 16 лет.</w:t>
      </w:r>
      <w:proofErr w:type="gramEnd"/>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7109FB">
        <w:rPr>
          <w:rFonts w:ascii="Times New Roman" w:hAnsi="Times New Roman" w:cs="Times New Roman"/>
          <w:sz w:val="24"/>
          <w:szCs w:val="24"/>
        </w:rPr>
        <w:t>Детские площадки могут быть организованы в виде отдельных площадок для различных возрастных групп детей, инклюзивных спортивно-игровых площадок или в виде комплексных площадок, предусматривающих выделение функциональных зон для различных возрастных групп детей, функциональных зон для детей с ограниченными возможностями здоровья, функциональных зон, предназначенных для занятий детьми физкультурой и спортом (далее - комплексные площадки).</w:t>
      </w:r>
      <w:proofErr w:type="gramEnd"/>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2. На территориях жилой застройки детские игровые площадки, инклюзивные спортивно-игровые площадки рекомендуется проектировать из расчета не менее 0,5 - 0,7 м</w:t>
      </w:r>
      <w:proofErr w:type="gramStart"/>
      <w:r w:rsidRPr="007109FB">
        <w:rPr>
          <w:rFonts w:ascii="Times New Roman" w:hAnsi="Times New Roman" w:cs="Times New Roman"/>
          <w:sz w:val="24"/>
          <w:szCs w:val="24"/>
          <w:vertAlign w:val="superscript"/>
        </w:rPr>
        <w:t>2</w:t>
      </w:r>
      <w:proofErr w:type="gramEnd"/>
      <w:r w:rsidRPr="007109FB">
        <w:rPr>
          <w:rFonts w:ascii="Times New Roman" w:hAnsi="Times New Roman" w:cs="Times New Roman"/>
          <w:sz w:val="24"/>
          <w:szCs w:val="24"/>
        </w:rPr>
        <w:t xml:space="preserve"> на одного жителя (с учетом региональных нормативов градостроительного проектирования).</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3. Детские игровые площадки для детей в возрасте до 3 лет могут иметь незначительные размеры (50 - 75 м</w:t>
      </w:r>
      <w:proofErr w:type="gramStart"/>
      <w:r w:rsidRPr="007109FB">
        <w:rPr>
          <w:rFonts w:ascii="Times New Roman" w:hAnsi="Times New Roman" w:cs="Times New Roman"/>
          <w:sz w:val="24"/>
          <w:szCs w:val="24"/>
          <w:vertAlign w:val="superscript"/>
        </w:rPr>
        <w:t>2</w:t>
      </w:r>
      <w:proofErr w:type="gramEnd"/>
      <w:r w:rsidRPr="007109FB">
        <w:rPr>
          <w:rFonts w:ascii="Times New Roman" w:hAnsi="Times New Roman" w:cs="Times New Roman"/>
          <w:sz w:val="24"/>
          <w:szCs w:val="24"/>
        </w:rPr>
        <w:t>), размещаться отдельно или совмещаться с площадками для отдыха взрослых (в этом случае рекомендуется устанавливать общую площадь площадки не менее 80 м</w:t>
      </w:r>
      <w:r w:rsidRPr="007109FB">
        <w:rPr>
          <w:rFonts w:ascii="Times New Roman" w:hAnsi="Times New Roman" w:cs="Times New Roman"/>
          <w:sz w:val="24"/>
          <w:szCs w:val="24"/>
          <w:vertAlign w:val="superscript"/>
        </w:rPr>
        <w:t>2</w:t>
      </w:r>
      <w:r w:rsidRPr="007109FB">
        <w:rPr>
          <w:rFonts w:ascii="Times New Roman" w:hAnsi="Times New Roman" w:cs="Times New Roman"/>
          <w:sz w:val="24"/>
          <w:szCs w:val="24"/>
        </w:rPr>
        <w:t xml:space="preserve"> и разделять функциональные зоны).</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4. Детские игровые площадки для детей в возрасте от 3 до 7 лет, инклюзивные спортивно-игровые площадки рекомендуется проектировать из расчета 70 - 150 м</w:t>
      </w:r>
      <w:proofErr w:type="gramStart"/>
      <w:r w:rsidRPr="007109FB">
        <w:rPr>
          <w:rFonts w:ascii="Times New Roman" w:hAnsi="Times New Roman" w:cs="Times New Roman"/>
          <w:sz w:val="24"/>
          <w:szCs w:val="24"/>
          <w:vertAlign w:val="superscript"/>
        </w:rPr>
        <w:t>2</w:t>
      </w:r>
      <w:proofErr w:type="gramEnd"/>
      <w:r w:rsidRPr="007109FB">
        <w:rPr>
          <w:rFonts w:ascii="Times New Roman" w:hAnsi="Times New Roman" w:cs="Times New Roman"/>
          <w:sz w:val="24"/>
          <w:szCs w:val="24"/>
        </w:rPr>
        <w:t xml:space="preserve"> общей площади.</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5. Размещение детских игровых площадок при осуществлении планирования и застройки новых территорий целесообразно предусматривать на расстоянии не менее 20 м от окон зданий до границы площадки, инклюзивных спортивно-игровых площадок - на расстоянии не менее 40 м.</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6. Детские игровые площадки, инклюзивные спортивно-игровые площадки рекомендуется изолировать от транзитного пешеходного движения. Не рекомендуется организовывать подходы к детским игровым площадкам, инклюзивным спортивно-игровым площадкам с проездов и улиц.</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В условиях существующей застройки на проездах и улицах, с которых осуществляется подход к детским игровым площадкам, инклюзивным спортивно-игровым площадкам рекомендуется устанавливать искусственные неровности, предназначенные для принудительного снижения скорости водителями.</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 xml:space="preserve">7. </w:t>
      </w:r>
      <w:proofErr w:type="gramStart"/>
      <w:r w:rsidRPr="007109FB">
        <w:rPr>
          <w:rFonts w:ascii="Times New Roman" w:hAnsi="Times New Roman" w:cs="Times New Roman"/>
          <w:sz w:val="24"/>
          <w:szCs w:val="24"/>
        </w:rPr>
        <w:t xml:space="preserve">Расстояние от границ детских игровых площадок, инклюзивных спортивно-игровых площадок до гостевых стоянок и участков постоянного и временного хранения автотранспортных средств рекомендуется принимать до площадок мусоросборников - не менее 15 м, до </w:t>
      </w:r>
      <w:proofErr w:type="spellStart"/>
      <w:r w:rsidRPr="007109FB">
        <w:rPr>
          <w:rFonts w:ascii="Times New Roman" w:hAnsi="Times New Roman" w:cs="Times New Roman"/>
          <w:sz w:val="24"/>
          <w:szCs w:val="24"/>
        </w:rPr>
        <w:t>отстойно</w:t>
      </w:r>
      <w:proofErr w:type="spellEnd"/>
      <w:r w:rsidRPr="007109FB">
        <w:rPr>
          <w:rFonts w:ascii="Times New Roman" w:hAnsi="Times New Roman" w:cs="Times New Roman"/>
          <w:sz w:val="24"/>
          <w:szCs w:val="24"/>
        </w:rPr>
        <w:t xml:space="preserve">-разворотных площадок на конечных остановках маршрутов городского пассажирского транспорта - не менее 50 м согласно </w:t>
      </w:r>
      <w:hyperlink r:id="rId7" w:history="1">
        <w:r w:rsidRPr="007109FB">
          <w:rPr>
            <w:rFonts w:ascii="Times New Roman" w:hAnsi="Times New Roman" w:cs="Times New Roman"/>
            <w:color w:val="0000FF"/>
            <w:sz w:val="24"/>
            <w:szCs w:val="24"/>
          </w:rPr>
          <w:t>СанПиН 2.2.1/2.1.1.1200-03</w:t>
        </w:r>
      </w:hyperlink>
      <w:r w:rsidRPr="007109FB">
        <w:rPr>
          <w:rFonts w:ascii="Times New Roman" w:hAnsi="Times New Roman" w:cs="Times New Roman"/>
          <w:sz w:val="24"/>
          <w:szCs w:val="24"/>
        </w:rPr>
        <w:t xml:space="preserve"> "Санитарно-защитные зоны и санитарная классификация предприятий, сооружений и иных объектов" (далее - СанПиН</w:t>
      </w:r>
      <w:proofErr w:type="gramEnd"/>
      <w:r w:rsidRPr="007109FB">
        <w:rPr>
          <w:rFonts w:ascii="Times New Roman" w:hAnsi="Times New Roman" w:cs="Times New Roman"/>
          <w:sz w:val="24"/>
          <w:szCs w:val="24"/>
        </w:rPr>
        <w:t xml:space="preserve"> </w:t>
      </w:r>
      <w:proofErr w:type="gramStart"/>
      <w:r w:rsidRPr="007109FB">
        <w:rPr>
          <w:rFonts w:ascii="Times New Roman" w:hAnsi="Times New Roman" w:cs="Times New Roman"/>
          <w:sz w:val="24"/>
          <w:szCs w:val="24"/>
        </w:rPr>
        <w:t>2.2.1/2.1.1.1200-03).</w:t>
      </w:r>
      <w:proofErr w:type="gramEnd"/>
      <w:r w:rsidRPr="007109FB">
        <w:rPr>
          <w:rFonts w:ascii="Times New Roman" w:hAnsi="Times New Roman" w:cs="Times New Roman"/>
          <w:sz w:val="24"/>
          <w:szCs w:val="24"/>
        </w:rPr>
        <w:t xml:space="preserve"> При этом детские игровые площадки, инклюзивные площадки рекомендуется изолировать от указанных объектов с помощью зеленых насаждений.</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При размещении инклюзивных спортивно-игровых площадок на общественных территориях и скверах рекомендуется предусматривать дополнительные участки временного хранения автотранспортных сре</w:t>
      </w:r>
      <w:proofErr w:type="gramStart"/>
      <w:r w:rsidRPr="007109FB">
        <w:rPr>
          <w:rFonts w:ascii="Times New Roman" w:hAnsi="Times New Roman" w:cs="Times New Roman"/>
          <w:sz w:val="24"/>
          <w:szCs w:val="24"/>
        </w:rPr>
        <w:t>дств дл</w:t>
      </w:r>
      <w:proofErr w:type="gramEnd"/>
      <w:r w:rsidRPr="007109FB">
        <w:rPr>
          <w:rFonts w:ascii="Times New Roman" w:hAnsi="Times New Roman" w:cs="Times New Roman"/>
          <w:sz w:val="24"/>
          <w:szCs w:val="24"/>
        </w:rPr>
        <w:t>я МГН.</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8. При проектировании инклюзивных спортивно-игровых площадок рекомендуется учитывать потребности и особенности тех ограниченных возможностей детей, которые преобладают на территории, где планируется организовывать инклюзивную площадку, в том числе соотношение двигательных и ментальных нарушений развития детей с ограниченными возможностями.</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 xml:space="preserve">При преобладании на территории, где планируется создание инклюзивной спортивно-игровой площадки, детей с ментальными и (или) или сенсорными нарушениями рекомендуется большее внимание уделять выбору цветов оборудования, тактильным и шумовым характеристикам оборудования, созданию маршрутов, облегчающих переход от одного вида оборудования к другому </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При преобладании на территории детей с нарушениями опорно-двигательного аппарата рекомендуется уделить особое внимание доступности всех зон и подбору инклюзивного оборудования инклюзивной площадки.</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 xml:space="preserve">При преобладании на территории детей с аутизмом и ментальными нарушениями рекомендуется </w:t>
      </w:r>
      <w:proofErr w:type="gramStart"/>
      <w:r w:rsidRPr="007109FB">
        <w:rPr>
          <w:rFonts w:ascii="Times New Roman" w:hAnsi="Times New Roman" w:cs="Times New Roman"/>
          <w:sz w:val="24"/>
          <w:szCs w:val="24"/>
        </w:rPr>
        <w:t>избегать</w:t>
      </w:r>
      <w:proofErr w:type="gramEnd"/>
      <w:r w:rsidRPr="007109FB">
        <w:rPr>
          <w:rFonts w:ascii="Times New Roman" w:hAnsi="Times New Roman" w:cs="Times New Roman"/>
          <w:sz w:val="24"/>
          <w:szCs w:val="24"/>
        </w:rPr>
        <w:t xml:space="preserve"> шумные игровые действия. При выборе состава оборудования рекомендуется отдавать предпочтение инклюзивному оборудованию с наибольшим количеством развивающих сенсорных элементов, позволяющих их трогать, двигать, крутить, не создавая при этом шум. Оборудование, покрытие, МАФ и другие элементы благоустройства рекомендуется подбирать в натуральной, неяркой цветовой гамме. На покрытии рекомендуется предусмотреть визуальное обозначение дорожек и зон элементов инклюзивной площадки, в том числе с помощью использования покрытия разных цветов.</w:t>
      </w:r>
    </w:p>
    <w:p w:rsidR="007109FB" w:rsidRPr="007109FB" w:rsidRDefault="007109FB" w:rsidP="007109FB">
      <w:pPr>
        <w:widowControl w:val="0"/>
        <w:autoSpaceDE w:val="0"/>
        <w:autoSpaceDN w:val="0"/>
        <w:adjustRightInd w:val="0"/>
        <w:spacing w:after="0" w:line="240" w:lineRule="auto"/>
        <w:jc w:val="both"/>
        <w:rPr>
          <w:rFonts w:ascii="Times New Roman" w:hAnsi="Times New Roman" w:cs="Times New Roman"/>
          <w:sz w:val="24"/>
          <w:szCs w:val="24"/>
        </w:rPr>
      </w:pPr>
    </w:p>
    <w:p w:rsidR="007109FB" w:rsidRPr="007109FB" w:rsidRDefault="007109FB" w:rsidP="007109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 xml:space="preserve">9. При размещении детского игрового оборудования на детских игровых площадках рекомендуется соблюдать зоны безопасности в соответствии с </w:t>
      </w:r>
      <w:hyperlink r:id="rId8" w:history="1">
        <w:proofErr w:type="gramStart"/>
        <w:r w:rsidRPr="007109FB">
          <w:rPr>
            <w:rFonts w:ascii="Times New Roman" w:hAnsi="Times New Roman" w:cs="Times New Roman"/>
            <w:color w:val="0000FF"/>
            <w:sz w:val="24"/>
            <w:szCs w:val="24"/>
          </w:rPr>
          <w:t>ТР</w:t>
        </w:r>
        <w:proofErr w:type="gramEnd"/>
        <w:r w:rsidRPr="007109FB">
          <w:rPr>
            <w:rFonts w:ascii="Times New Roman" w:hAnsi="Times New Roman" w:cs="Times New Roman"/>
            <w:color w:val="0000FF"/>
            <w:sz w:val="24"/>
            <w:szCs w:val="24"/>
          </w:rPr>
          <w:t xml:space="preserve"> ЕАЭС 042/2017</w:t>
        </w:r>
      </w:hyperlink>
      <w:r w:rsidRPr="007109FB">
        <w:rPr>
          <w:rFonts w:ascii="Times New Roman" w:hAnsi="Times New Roman" w:cs="Times New Roman"/>
          <w:sz w:val="24"/>
          <w:szCs w:val="24"/>
        </w:rPr>
        <w:t>, в пределах которых не допускается размещение других видов оборудования, скамеек, урн, бортовых камней и твердых видов покрытия, а также веток, стволов, корней деревьев.</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При размещении оборудования на инклюзивных спортивно-игровых площадках рекомендуется избегать концентрации инклюзивного спортивно-игрового оборудования, инклюзивных элементов детского игрового оборудования в одном месте в целях эффективного использования оборудования и создания лучших условий для совместной игры здоровых детей и детьми с ограниченными возможностями здоровья.</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 xml:space="preserve">10. Подбор детского игрового оборудования и его размещение рекомендуется проектировать с учетом требований </w:t>
      </w:r>
      <w:hyperlink r:id="rId9" w:history="1">
        <w:proofErr w:type="gramStart"/>
        <w:r w:rsidRPr="007109FB">
          <w:rPr>
            <w:rFonts w:ascii="Times New Roman" w:hAnsi="Times New Roman" w:cs="Times New Roman"/>
            <w:color w:val="0000FF"/>
            <w:sz w:val="24"/>
            <w:szCs w:val="24"/>
          </w:rPr>
          <w:t>ТР</w:t>
        </w:r>
        <w:proofErr w:type="gramEnd"/>
        <w:r w:rsidRPr="007109FB">
          <w:rPr>
            <w:rFonts w:ascii="Times New Roman" w:hAnsi="Times New Roman" w:cs="Times New Roman"/>
            <w:color w:val="0000FF"/>
            <w:sz w:val="24"/>
            <w:szCs w:val="24"/>
          </w:rPr>
          <w:t xml:space="preserve"> ЕАЭС 042/2017</w:t>
        </w:r>
      </w:hyperlink>
      <w:r w:rsidRPr="007109FB">
        <w:rPr>
          <w:rFonts w:ascii="Times New Roman" w:hAnsi="Times New Roman" w:cs="Times New Roman"/>
          <w:sz w:val="24"/>
          <w:szCs w:val="24"/>
        </w:rPr>
        <w:t>.</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Оборудование для детских игровых площадок обычно представлено игровыми комплексами, содержащими развивающие элементы, инклюзивным оборудованием с инклюзивными развивающими элементами (при оборудовании инклюзивных спортивно-игровых площадок) и МАФ.</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При выборе состава детского игрового и инклюзивного спортивно-игрового оборудования площадок рекомендуется обеспечить соответствие оборудования анатомо-физиологическим особенностям разных возрастных групп детей, особенностям здоровья детей (при оборудовании инклюзивных спортивно-игровых площадок), а также эстетическую привлекательность используемого оборудования.</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При выборе оборудования для инклюзивных спортивно-игровых площадок рекомендуется выбирать доступное и многофункциональное оборудование и конструкции, позволяющие их использовать одновременно здоровыми детьми и детьми с ограниченными возможностями здоровья различного возраста.</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 xml:space="preserve">11. Рекомендуется использование привлекательного по дизайну и функциональному назначению детского игрового оборудования, инклюзивного спортивно-игрового оборудования, соответствующего мировым тенденциям развития уличной игровой инфраструктуры, включая оборудование, произведенное отечественными предприятиями на основе образцов ведущих мировых компаний, в рамках </w:t>
      </w:r>
      <w:proofErr w:type="spellStart"/>
      <w:r w:rsidRPr="007109FB">
        <w:rPr>
          <w:rFonts w:ascii="Times New Roman" w:hAnsi="Times New Roman" w:cs="Times New Roman"/>
          <w:sz w:val="24"/>
          <w:szCs w:val="24"/>
        </w:rPr>
        <w:t>импортозамещения</w:t>
      </w:r>
      <w:proofErr w:type="spellEnd"/>
      <w:r w:rsidRPr="007109FB">
        <w:rPr>
          <w:rFonts w:ascii="Times New Roman" w:hAnsi="Times New Roman" w:cs="Times New Roman"/>
          <w:sz w:val="24"/>
          <w:szCs w:val="24"/>
        </w:rPr>
        <w:t>.</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 xml:space="preserve">12. При выборе детского игрового оборудования рекомендуется выбирать сооружения и конструкции без острых углов, не обладающие возможностью </w:t>
      </w:r>
      <w:proofErr w:type="spellStart"/>
      <w:r w:rsidRPr="007109FB">
        <w:rPr>
          <w:rFonts w:ascii="Times New Roman" w:hAnsi="Times New Roman" w:cs="Times New Roman"/>
          <w:sz w:val="24"/>
          <w:szCs w:val="24"/>
        </w:rPr>
        <w:t>застревания</w:t>
      </w:r>
      <w:proofErr w:type="spellEnd"/>
      <w:r w:rsidRPr="007109FB">
        <w:rPr>
          <w:rFonts w:ascii="Times New Roman" w:hAnsi="Times New Roman" w:cs="Times New Roman"/>
          <w:sz w:val="24"/>
          <w:szCs w:val="24"/>
        </w:rPr>
        <w:t xml:space="preserve"> частей тела ребенка, их попадания под элементы оборудования в состоянии движения. Рекомендуется, чтобы поручни оборудования полностью охватывались рукой ребенка, а конструкция и сооружение обеспечивали возможность доступа взрослых для помощи детям внутри, учитывая требования </w:t>
      </w:r>
      <w:hyperlink r:id="rId10" w:history="1">
        <w:proofErr w:type="gramStart"/>
        <w:r w:rsidRPr="007109FB">
          <w:rPr>
            <w:rFonts w:ascii="Times New Roman" w:hAnsi="Times New Roman" w:cs="Times New Roman"/>
            <w:color w:val="0000FF"/>
            <w:sz w:val="24"/>
            <w:szCs w:val="24"/>
          </w:rPr>
          <w:t>ТР</w:t>
        </w:r>
        <w:proofErr w:type="gramEnd"/>
        <w:r w:rsidRPr="007109FB">
          <w:rPr>
            <w:rFonts w:ascii="Times New Roman" w:hAnsi="Times New Roman" w:cs="Times New Roman"/>
            <w:color w:val="0000FF"/>
            <w:sz w:val="24"/>
            <w:szCs w:val="24"/>
          </w:rPr>
          <w:t xml:space="preserve"> ЕАЭС 042/2017</w:t>
        </w:r>
      </w:hyperlink>
      <w:r w:rsidRPr="007109FB">
        <w:rPr>
          <w:rFonts w:ascii="Times New Roman" w:hAnsi="Times New Roman" w:cs="Times New Roman"/>
          <w:sz w:val="24"/>
          <w:szCs w:val="24"/>
        </w:rPr>
        <w:t xml:space="preserve"> и ГОСТ Р 52169-2012. Данные требования рекомендуется учитывать также при выборе инклюзивного спортивно-игрового оборудования.</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При оборудовании инклюзивных спортивно-игровых площадок рекомендуется исключать узкоспециализированное оборудование для МГН, самостоятельное использование которого детьми без надзора взрослых может привести к травмам (тяжелые подвесные металлические качели для катания ребенка на инвалидной коляске; классические карусели с приставным стационарным пандусом и др.).</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13. Рекомендуется учитывать, что доступным является оборудование, позволяющее детям с ограниченными возможностями здоровья беспрепятственно использовать его, в том числе находясь в инвалидной или прогулочной коляске.</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Инклюзивное спортивно-игровое оборудование может предполагать вход и выход с него на уровне земли. Доступ к повышенным элементам в составе инклюзивного оборудования может быть обеспечен с помощью пандусов или переходных конструкций, где ребенок может передвигаться при помощи рук. При этом</w:t>
      </w:r>
      <w:proofErr w:type="gramStart"/>
      <w:r w:rsidRPr="007109FB">
        <w:rPr>
          <w:rFonts w:ascii="Times New Roman" w:hAnsi="Times New Roman" w:cs="Times New Roman"/>
          <w:sz w:val="24"/>
          <w:szCs w:val="24"/>
        </w:rPr>
        <w:t>,</w:t>
      </w:r>
      <w:proofErr w:type="gramEnd"/>
      <w:r w:rsidRPr="007109FB">
        <w:rPr>
          <w:rFonts w:ascii="Times New Roman" w:hAnsi="Times New Roman" w:cs="Times New Roman"/>
          <w:sz w:val="24"/>
          <w:szCs w:val="24"/>
        </w:rPr>
        <w:t xml:space="preserve"> если пандусы обеспечивают доступ более чем к половине элементов повышенного уровня, включающих не менее трех разных типов игровых действий, то дополнительные элементы на уровне земли могут не устанавливаться.</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Если оборудование не предполагает доступ к повышенным элементам с помощью пандусов или переходных систем, рекомендуется размещать на уровне земли не менее одного элемента каждого типа, обеспечивающего разные виды игровых действий, таких как балансирование, качание, вращение, скольжение.</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При использовании в составе инклюзивных спортивно-игровых площадок элементов для балансирования могут применяться бумы, веревочные и качающиеся мостики, движущиеся платформы, переходы по элементам, закрепленным на вертикальных веревочных или металлических опорах-осях с люфтом, требующим балансирования.</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При использовании в составе инклюзивных спортивно-игровых площадок элементов для качания могут применяться качалки на пружинах, качели с разными типами сидений, включая сиденья открытого и закрытого типа, с вертикальной поддержкой спины и замком безопасности, качели "гнезда", позволяющие качаться в положении лежа.</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При использовании в составе инклюзивных спортивно-игровых площадок элементов для лазания могут применяться лесенки, стенки, микро-</w:t>
      </w:r>
      <w:proofErr w:type="spellStart"/>
      <w:r w:rsidRPr="007109FB">
        <w:rPr>
          <w:rFonts w:ascii="Times New Roman" w:hAnsi="Times New Roman" w:cs="Times New Roman"/>
          <w:sz w:val="24"/>
          <w:szCs w:val="24"/>
        </w:rPr>
        <w:t>скалодромы</w:t>
      </w:r>
      <w:proofErr w:type="spellEnd"/>
      <w:r w:rsidRPr="007109FB">
        <w:rPr>
          <w:rFonts w:ascii="Times New Roman" w:hAnsi="Times New Roman" w:cs="Times New Roman"/>
          <w:sz w:val="24"/>
          <w:szCs w:val="24"/>
        </w:rPr>
        <w:t xml:space="preserve">, тоннели, веревочные конструкции, </w:t>
      </w:r>
      <w:proofErr w:type="spellStart"/>
      <w:r w:rsidRPr="007109FB">
        <w:rPr>
          <w:rFonts w:ascii="Times New Roman" w:hAnsi="Times New Roman" w:cs="Times New Roman"/>
          <w:sz w:val="24"/>
          <w:szCs w:val="24"/>
        </w:rPr>
        <w:t>рукоходы</w:t>
      </w:r>
      <w:proofErr w:type="spellEnd"/>
      <w:r w:rsidRPr="007109FB">
        <w:rPr>
          <w:rFonts w:ascii="Times New Roman" w:hAnsi="Times New Roman" w:cs="Times New Roman"/>
          <w:sz w:val="24"/>
          <w:szCs w:val="24"/>
        </w:rPr>
        <w:t>.</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При использовании в составе инклюзивных спортивно-игровых площадок элементов для скольжения могут применяться горки спиральные, горки прямые, в том числе дву</w:t>
      </w:r>
      <w:proofErr w:type="gramStart"/>
      <w:r w:rsidRPr="007109FB">
        <w:rPr>
          <w:rFonts w:ascii="Times New Roman" w:hAnsi="Times New Roman" w:cs="Times New Roman"/>
          <w:sz w:val="24"/>
          <w:szCs w:val="24"/>
        </w:rPr>
        <w:t>х-</w:t>
      </w:r>
      <w:proofErr w:type="gramEnd"/>
      <w:r w:rsidRPr="007109FB">
        <w:rPr>
          <w:rFonts w:ascii="Times New Roman" w:hAnsi="Times New Roman" w:cs="Times New Roman"/>
          <w:sz w:val="24"/>
          <w:szCs w:val="24"/>
        </w:rPr>
        <w:t xml:space="preserve"> или трех-скатные, шест-спирали, сенсорные роликовые горки, скат которых состоит из вращающихся цилиндров.</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 xml:space="preserve">При использовании в составе инклюзивных спортивно-игровых площадок элементов для вращения могут применяться вертушки в форме чаши, вертушки-сиденья на вращающейся опоре, вертушки-колоски и вертушки типа "веретено", </w:t>
      </w:r>
      <w:proofErr w:type="gramStart"/>
      <w:r w:rsidRPr="007109FB">
        <w:rPr>
          <w:rFonts w:ascii="Times New Roman" w:hAnsi="Times New Roman" w:cs="Times New Roman"/>
          <w:sz w:val="24"/>
          <w:szCs w:val="24"/>
        </w:rPr>
        <w:t>карусели</w:t>
      </w:r>
      <w:proofErr w:type="gramEnd"/>
      <w:r w:rsidRPr="007109FB">
        <w:rPr>
          <w:rFonts w:ascii="Times New Roman" w:hAnsi="Times New Roman" w:cs="Times New Roman"/>
          <w:sz w:val="24"/>
          <w:szCs w:val="24"/>
        </w:rPr>
        <w:t xml:space="preserve"> с использованием сидя/лежа (для детей с ограниченными возможностями здоровья). </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При выборе каруселей для инклюзивных площадок приоритет рекомендуется отдавать моделям, предполагающим установку вровень с покрытием игровой площадки и позволяющим безопасное использование группой детей на уровне земли, с возможностью въезда в нее на инвалидной коляске. Карусели такого типа могут быть открытыми (с механизмом, расположенным под каруселью, в бетонном коробе) либо закрытыми (с механизмом, расположенным в верхней части карусели-беседки).</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 xml:space="preserve">Карусель с использованием лежа представляет собой большую пластиковую чашу на 5 - 7 мест, </w:t>
      </w:r>
      <w:proofErr w:type="gramStart"/>
      <w:r w:rsidRPr="007109FB">
        <w:rPr>
          <w:rFonts w:ascii="Times New Roman" w:hAnsi="Times New Roman" w:cs="Times New Roman"/>
          <w:sz w:val="24"/>
          <w:szCs w:val="24"/>
        </w:rPr>
        <w:t>оснащенную</w:t>
      </w:r>
      <w:proofErr w:type="gramEnd"/>
      <w:r w:rsidRPr="007109FB">
        <w:rPr>
          <w:rFonts w:ascii="Times New Roman" w:hAnsi="Times New Roman" w:cs="Times New Roman"/>
          <w:sz w:val="24"/>
          <w:szCs w:val="24"/>
        </w:rPr>
        <w:t xml:space="preserve"> в том числе ремнями безопасности для фиксации детей, имеющих нарушения опорно-двигательного аппарата.</w:t>
      </w:r>
    </w:p>
    <w:p w:rsidR="007109FB" w:rsidRPr="007109FB" w:rsidRDefault="007109FB" w:rsidP="007109FB">
      <w:pPr>
        <w:widowControl w:val="0"/>
        <w:autoSpaceDE w:val="0"/>
        <w:autoSpaceDN w:val="0"/>
        <w:adjustRightInd w:val="0"/>
        <w:spacing w:after="0" w:line="240" w:lineRule="auto"/>
        <w:jc w:val="both"/>
        <w:rPr>
          <w:rFonts w:ascii="Times New Roman" w:hAnsi="Times New Roman" w:cs="Times New Roman"/>
          <w:sz w:val="24"/>
          <w:szCs w:val="24"/>
        </w:rPr>
      </w:pPr>
    </w:p>
    <w:p w:rsidR="007109FB" w:rsidRPr="007109FB" w:rsidRDefault="007109FB" w:rsidP="007109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Также для катания могут использоваться конструкции, представляющие собой расположенные на расстоянии 10 - 15 м опоры, между которыми закреплены кресла с вертикальной поддержкой спины и замком безопасности, позволяющие катать как здоровых детей, а так и детей с нарушениями опорно-двигательного аппарата ("канатная дорога"),</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 xml:space="preserve">К инклюзивному спортивно-игровому оборудованию также могут относиться игровые панели в составе игровых комплексов с </w:t>
      </w:r>
      <w:proofErr w:type="spellStart"/>
      <w:r w:rsidRPr="007109FB">
        <w:rPr>
          <w:rFonts w:ascii="Times New Roman" w:hAnsi="Times New Roman" w:cs="Times New Roman"/>
          <w:sz w:val="24"/>
          <w:szCs w:val="24"/>
        </w:rPr>
        <w:t>разноуровневыми</w:t>
      </w:r>
      <w:proofErr w:type="spellEnd"/>
      <w:r w:rsidRPr="007109FB">
        <w:rPr>
          <w:rFonts w:ascii="Times New Roman" w:hAnsi="Times New Roman" w:cs="Times New Roman"/>
          <w:sz w:val="24"/>
          <w:szCs w:val="24"/>
        </w:rPr>
        <w:t xml:space="preserve"> элементами, обеспечивающие развивающий и (или) сенсорный опыт. </w:t>
      </w:r>
      <w:proofErr w:type="gramStart"/>
      <w:r w:rsidRPr="007109FB">
        <w:rPr>
          <w:rFonts w:ascii="Times New Roman" w:hAnsi="Times New Roman" w:cs="Times New Roman"/>
          <w:sz w:val="24"/>
          <w:szCs w:val="24"/>
        </w:rPr>
        <w:t>Такие панели могут содержать элементы с различными типами вращения (руль, шестеренки), передвижением деталей по поверхности игровой панели с целью сортировки по форме, размеру, цвету, назначению, звуковые и световые интерактивные элементы, в том числе встроенные в покрытие площадки или игрового комплекса (кнопки, рычаги, музыкальные инструменты, светофор под ногами, буквы, слова, математические примеры, названия цветов), интерактивные элементы, требующие усиленного направленного физического воздействия</w:t>
      </w:r>
      <w:proofErr w:type="gramEnd"/>
      <w:r w:rsidRPr="007109FB">
        <w:rPr>
          <w:rFonts w:ascii="Times New Roman" w:hAnsi="Times New Roman" w:cs="Times New Roman"/>
          <w:sz w:val="24"/>
          <w:szCs w:val="24"/>
        </w:rPr>
        <w:t xml:space="preserve">, </w:t>
      </w:r>
      <w:proofErr w:type="gramStart"/>
      <w:r w:rsidRPr="007109FB">
        <w:rPr>
          <w:rFonts w:ascii="Times New Roman" w:hAnsi="Times New Roman" w:cs="Times New Roman"/>
          <w:sz w:val="24"/>
          <w:szCs w:val="24"/>
        </w:rPr>
        <w:t>образовательные элементы, способствующие освоению грамоты и счета (буквы, слоги, цифры, шрифт брайля, язык жестов для слабослышащих, астрономические схемы и названия), тактильные панели с элементами разной фактуры, слуховые трубки.</w:t>
      </w:r>
      <w:proofErr w:type="gramEnd"/>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На границе зон с твердым и сыпучим покрытием инклюзивной спортивно-игровой площадки могут быть расположены песочные сенсорные столы и столы с сыпучими материалами.</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14. Рекомендуются следующие характеристики материалов, из которых изготовлено детское игровое и инклюзивное спортивно-игровое оборудование и элементы:</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 xml:space="preserve">элементы оборудования, изготовленные из дерева, выполняются из клееного бруса или из твердых пород дерева со специальной обработкой (рекомендовано </w:t>
      </w:r>
      <w:proofErr w:type="spellStart"/>
      <w:r w:rsidRPr="007109FB">
        <w:rPr>
          <w:rFonts w:ascii="Times New Roman" w:hAnsi="Times New Roman" w:cs="Times New Roman"/>
          <w:sz w:val="24"/>
          <w:szCs w:val="24"/>
        </w:rPr>
        <w:t>автоклавирование</w:t>
      </w:r>
      <w:proofErr w:type="spellEnd"/>
      <w:r w:rsidRPr="007109FB">
        <w:rPr>
          <w:rFonts w:ascii="Times New Roman" w:hAnsi="Times New Roman" w:cs="Times New Roman"/>
          <w:sz w:val="24"/>
          <w:szCs w:val="24"/>
        </w:rPr>
        <w:t>, предотвращающее гниение, укрепляющее стойкость материала к механическим и природным воздействиям), предотвращающей гниение, усыхание, возгорание, сколы; отполированные, острые углы закруглены;</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7109FB">
        <w:rPr>
          <w:rFonts w:ascii="Times New Roman" w:hAnsi="Times New Roman" w:cs="Times New Roman"/>
          <w:sz w:val="24"/>
          <w:szCs w:val="24"/>
        </w:rPr>
        <w:t>в регионах с очень высокими и очень низкими температурам, со сложными природно-климатическими условиями (высокая влажность, большое количество осадков и т.п.) не рекомендуется использование оборудования из фанеры.</w:t>
      </w:r>
      <w:proofErr w:type="gramEnd"/>
      <w:r w:rsidRPr="007109FB">
        <w:rPr>
          <w:rFonts w:ascii="Times New Roman" w:hAnsi="Times New Roman" w:cs="Times New Roman"/>
          <w:sz w:val="24"/>
          <w:szCs w:val="24"/>
        </w:rPr>
        <w:t xml:space="preserve"> В регионах </w:t>
      </w:r>
      <w:proofErr w:type="gramStart"/>
      <w:r w:rsidRPr="007109FB">
        <w:rPr>
          <w:rFonts w:ascii="Times New Roman" w:hAnsi="Times New Roman" w:cs="Times New Roman"/>
          <w:sz w:val="24"/>
          <w:szCs w:val="24"/>
        </w:rPr>
        <w:t>без</w:t>
      </w:r>
      <w:proofErr w:type="gramEnd"/>
      <w:r w:rsidRPr="007109FB">
        <w:rPr>
          <w:rFonts w:ascii="Times New Roman" w:hAnsi="Times New Roman" w:cs="Times New Roman"/>
          <w:sz w:val="24"/>
          <w:szCs w:val="24"/>
        </w:rPr>
        <w:t xml:space="preserve"> </w:t>
      </w:r>
      <w:proofErr w:type="gramStart"/>
      <w:r w:rsidRPr="007109FB">
        <w:rPr>
          <w:rFonts w:ascii="Times New Roman" w:hAnsi="Times New Roman" w:cs="Times New Roman"/>
          <w:sz w:val="24"/>
          <w:szCs w:val="24"/>
        </w:rPr>
        <w:t>с</w:t>
      </w:r>
      <w:proofErr w:type="gramEnd"/>
      <w:r w:rsidRPr="007109FB">
        <w:rPr>
          <w:rFonts w:ascii="Times New Roman" w:hAnsi="Times New Roman" w:cs="Times New Roman"/>
          <w:sz w:val="24"/>
          <w:szCs w:val="24"/>
        </w:rPr>
        <w:t xml:space="preserve"> благоприятными природно-климатическими условиями может быть применена фанера бакелитовая "ФБС", сорта "Е", с высокими экологическими характеристиками, обязательной грунтовкой и качественной окраской;</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 xml:space="preserve">элементы оборудования, изготовленные из металла, предполагают наличие порошковой окраски (рекомендуется применять грунтовку, произведенную порошковым цинкосодержащим составом или методом горячего </w:t>
      </w:r>
      <w:proofErr w:type="spellStart"/>
      <w:r w:rsidRPr="007109FB">
        <w:rPr>
          <w:rFonts w:ascii="Times New Roman" w:hAnsi="Times New Roman" w:cs="Times New Roman"/>
          <w:sz w:val="24"/>
          <w:szCs w:val="24"/>
        </w:rPr>
        <w:t>цинкования</w:t>
      </w:r>
      <w:proofErr w:type="spellEnd"/>
      <w:r w:rsidRPr="007109FB">
        <w:rPr>
          <w:rFonts w:ascii="Times New Roman" w:hAnsi="Times New Roman" w:cs="Times New Roman"/>
          <w:sz w:val="24"/>
          <w:szCs w:val="24"/>
        </w:rPr>
        <w:t>) и надежных соединений; или ПВХ-покрытия, предназначенного для уличного использования.</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 xml:space="preserve">при использовании несущих конструкций из дерева рекомендуется оборудование с конструкциями с основанием из металла, уходящим в землю, прошедшим соответствующую обработку (грунтовка, произведенная порошковым цинкосодержащим составом или методом горячего </w:t>
      </w:r>
      <w:proofErr w:type="spellStart"/>
      <w:r w:rsidRPr="007109FB">
        <w:rPr>
          <w:rFonts w:ascii="Times New Roman" w:hAnsi="Times New Roman" w:cs="Times New Roman"/>
          <w:sz w:val="24"/>
          <w:szCs w:val="24"/>
        </w:rPr>
        <w:t>цинкования</w:t>
      </w:r>
      <w:proofErr w:type="spellEnd"/>
      <w:r w:rsidRPr="007109FB">
        <w:rPr>
          <w:rFonts w:ascii="Times New Roman" w:hAnsi="Times New Roman" w:cs="Times New Roman"/>
          <w:sz w:val="24"/>
          <w:szCs w:val="24"/>
        </w:rPr>
        <w:t xml:space="preserve"> и порошковая окраска);</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 xml:space="preserve">при использовании несущих конструкций из металла рекомендуется оборудование с порошковой окраской (грунтовка, произведенная порошковым цинкосодержащим составом или методом горячего </w:t>
      </w:r>
      <w:proofErr w:type="spellStart"/>
      <w:r w:rsidRPr="007109FB">
        <w:rPr>
          <w:rFonts w:ascii="Times New Roman" w:hAnsi="Times New Roman" w:cs="Times New Roman"/>
          <w:sz w:val="24"/>
          <w:szCs w:val="24"/>
        </w:rPr>
        <w:t>цинкования</w:t>
      </w:r>
      <w:proofErr w:type="spellEnd"/>
      <w:r w:rsidRPr="007109FB">
        <w:rPr>
          <w:rFonts w:ascii="Times New Roman" w:hAnsi="Times New Roman" w:cs="Times New Roman"/>
          <w:sz w:val="24"/>
          <w:szCs w:val="24"/>
        </w:rPr>
        <w:t xml:space="preserve"> или антикоррозийное покрытие);</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соединение конструкций произведено при помощи хомутов, изготовленных из стали или специализированных алюминиевых сплавов;</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в регионах со сложными (особенно экстремальными) природно-климатическими условиями, в частности, температурными максимумами, рекомендуется использовать оборудование с пластиковыми спусками;</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 xml:space="preserve">при использовании в составе игровых комплексов детского спортивно-игрового оборудования могут быть использованы канатные системы, беговые барабаны, </w:t>
      </w:r>
      <w:proofErr w:type="spellStart"/>
      <w:r w:rsidRPr="007109FB">
        <w:rPr>
          <w:rFonts w:ascii="Times New Roman" w:hAnsi="Times New Roman" w:cs="Times New Roman"/>
          <w:sz w:val="24"/>
          <w:szCs w:val="24"/>
        </w:rPr>
        <w:t>рукоходы</w:t>
      </w:r>
      <w:proofErr w:type="spellEnd"/>
      <w:r w:rsidRPr="007109FB">
        <w:rPr>
          <w:rFonts w:ascii="Times New Roman" w:hAnsi="Times New Roman" w:cs="Times New Roman"/>
          <w:sz w:val="24"/>
          <w:szCs w:val="24"/>
        </w:rPr>
        <w:t xml:space="preserve"> и иное оборудование для детской физической активности;</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элементы оборудования, изготовленные из бетона и железобетона, предполагают наличие гладких поверхностей и выполнение из бетона марки не ниже 300, морозостойкостью не менее F 150;</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при использовании оборудования из пластика и полимеров рекомендуется оборудование с гладкой поверхностью и яркой, чистой цветовой гаммой окраски, не выцветающей от воздействия климатических факторов;</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могут использоваться ограждающие панели из пластика, современных дизайнерских форм, с нанесением тематических рисунков;</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рекомендуется стойкое к влажной обработке, к действию слюны, пота и влаги защитно-декоративное покрытие оборудования;</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материалы, из которого изготовлено детское игровое оборудование, не должны оказывать местное кожно-раздражающее действие, выделять летучие химические вещества, относящиеся к 1-му классу опасности, а выделение остальных веществ не должно превышать количества, которые могут оказывать прямое или косвенное неблагоприятное действие на организм человека.</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15. Детские игровые, инклюзивные спортивно-игровые площадки рекомендуется оборудовать стендами, содержащими информацию о правилах поведения на площадке, правилах и режиме использования оборудования.</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 xml:space="preserve">16. При создании детских игровых площадок рекомендуется использовать </w:t>
      </w:r>
      <w:proofErr w:type="spellStart"/>
      <w:r w:rsidRPr="007109FB">
        <w:rPr>
          <w:rFonts w:ascii="Times New Roman" w:hAnsi="Times New Roman" w:cs="Times New Roman"/>
          <w:sz w:val="24"/>
          <w:szCs w:val="24"/>
        </w:rPr>
        <w:t>ударопоглощающие</w:t>
      </w:r>
      <w:proofErr w:type="spellEnd"/>
      <w:r w:rsidRPr="007109FB">
        <w:rPr>
          <w:rFonts w:ascii="Times New Roman" w:hAnsi="Times New Roman" w:cs="Times New Roman"/>
          <w:sz w:val="24"/>
          <w:szCs w:val="24"/>
        </w:rPr>
        <w:t xml:space="preserve"> (мягкие) виды покрытия.</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 xml:space="preserve">При установке </w:t>
      </w:r>
      <w:proofErr w:type="spellStart"/>
      <w:r w:rsidRPr="007109FB">
        <w:rPr>
          <w:rFonts w:ascii="Times New Roman" w:hAnsi="Times New Roman" w:cs="Times New Roman"/>
          <w:sz w:val="24"/>
          <w:szCs w:val="24"/>
        </w:rPr>
        <w:t>ударопоглощающего</w:t>
      </w:r>
      <w:proofErr w:type="spellEnd"/>
      <w:r w:rsidRPr="007109FB">
        <w:rPr>
          <w:rFonts w:ascii="Times New Roman" w:hAnsi="Times New Roman" w:cs="Times New Roman"/>
          <w:sz w:val="24"/>
          <w:szCs w:val="24"/>
        </w:rPr>
        <w:t xml:space="preserve"> покрытия на детских игровых площадках рекомендуется исходить из следующих условий:</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покрытие должно быть установлено по всей зоне приземления детей с оборудования;</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границы зоны приземления должны учитывать возможные перемещения элементов конструкции и ребенка;</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покрытие не должно иметь опасных выступов;</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 xml:space="preserve">при применении в качестве покрытия несыпучих материалов оно не должно иметь участков, на которых возможно </w:t>
      </w:r>
      <w:proofErr w:type="spellStart"/>
      <w:r w:rsidRPr="007109FB">
        <w:rPr>
          <w:rFonts w:ascii="Times New Roman" w:hAnsi="Times New Roman" w:cs="Times New Roman"/>
          <w:sz w:val="24"/>
          <w:szCs w:val="24"/>
        </w:rPr>
        <w:t>застревание</w:t>
      </w:r>
      <w:proofErr w:type="spellEnd"/>
      <w:r w:rsidRPr="007109FB">
        <w:rPr>
          <w:rFonts w:ascii="Times New Roman" w:hAnsi="Times New Roman" w:cs="Times New Roman"/>
          <w:sz w:val="24"/>
          <w:szCs w:val="24"/>
        </w:rPr>
        <w:t xml:space="preserve"> частей тела или одежды ребенка;</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покрытие должно обеспечивать сохранение своих свойств вне зависимости от климатических условий;</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при применении покрытия из сыпучих материалов, его толщину увеличивают по сравнению с необходимой толщиной на величину достаточную для компенсации вытеснения данного материала.</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 xml:space="preserve">17. При выборе </w:t>
      </w:r>
      <w:proofErr w:type="spellStart"/>
      <w:r w:rsidRPr="007109FB">
        <w:rPr>
          <w:rFonts w:ascii="Times New Roman" w:hAnsi="Times New Roman" w:cs="Times New Roman"/>
          <w:sz w:val="24"/>
          <w:szCs w:val="24"/>
        </w:rPr>
        <w:t>ударопоглощающих</w:t>
      </w:r>
      <w:proofErr w:type="spellEnd"/>
      <w:r w:rsidRPr="007109FB">
        <w:rPr>
          <w:rFonts w:ascii="Times New Roman" w:hAnsi="Times New Roman" w:cs="Times New Roman"/>
          <w:sz w:val="24"/>
          <w:szCs w:val="24"/>
        </w:rPr>
        <w:t xml:space="preserve"> синтетических и резиновых покрытий для детских игровых площадок рекомендуется выбирать покрытия, имеющие сертификаты соответствия требованиям Технического регламента </w:t>
      </w:r>
      <w:hyperlink r:id="rId11" w:history="1">
        <w:proofErr w:type="gramStart"/>
        <w:r w:rsidRPr="007109FB">
          <w:rPr>
            <w:rFonts w:ascii="Times New Roman" w:hAnsi="Times New Roman" w:cs="Times New Roman"/>
            <w:color w:val="0000FF"/>
            <w:sz w:val="24"/>
            <w:szCs w:val="24"/>
          </w:rPr>
          <w:t>ТР</w:t>
        </w:r>
        <w:proofErr w:type="gramEnd"/>
        <w:r w:rsidRPr="007109FB">
          <w:rPr>
            <w:rFonts w:ascii="Times New Roman" w:hAnsi="Times New Roman" w:cs="Times New Roman"/>
            <w:color w:val="0000FF"/>
            <w:sz w:val="24"/>
            <w:szCs w:val="24"/>
          </w:rPr>
          <w:t xml:space="preserve"> ЕАЭС 042/2017</w:t>
        </w:r>
      </w:hyperlink>
      <w:r w:rsidRPr="007109FB">
        <w:rPr>
          <w:rFonts w:ascii="Times New Roman" w:hAnsi="Times New Roman" w:cs="Times New Roman"/>
          <w:sz w:val="24"/>
          <w:szCs w:val="24"/>
        </w:rPr>
        <w:t>.</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 xml:space="preserve">При выборе </w:t>
      </w:r>
      <w:proofErr w:type="spellStart"/>
      <w:r w:rsidRPr="007109FB">
        <w:rPr>
          <w:rFonts w:ascii="Times New Roman" w:hAnsi="Times New Roman" w:cs="Times New Roman"/>
          <w:sz w:val="24"/>
          <w:szCs w:val="24"/>
        </w:rPr>
        <w:t>ударопоглощающих</w:t>
      </w:r>
      <w:proofErr w:type="spellEnd"/>
      <w:r w:rsidRPr="007109FB">
        <w:rPr>
          <w:rFonts w:ascii="Times New Roman" w:hAnsi="Times New Roman" w:cs="Times New Roman"/>
          <w:sz w:val="24"/>
          <w:szCs w:val="24"/>
        </w:rPr>
        <w:t xml:space="preserve"> песчаных, гравийных, дерновых покрытий и покрытий из дробленой древесины рекомендуется выбирать покрытия, имеющие декларирования соответствия требованиям Технического регламента </w:t>
      </w:r>
      <w:hyperlink r:id="rId12" w:history="1">
        <w:proofErr w:type="gramStart"/>
        <w:r w:rsidRPr="007109FB">
          <w:rPr>
            <w:rFonts w:ascii="Times New Roman" w:hAnsi="Times New Roman" w:cs="Times New Roman"/>
            <w:color w:val="0000FF"/>
            <w:sz w:val="24"/>
            <w:szCs w:val="24"/>
          </w:rPr>
          <w:t>ТР</w:t>
        </w:r>
        <w:proofErr w:type="gramEnd"/>
        <w:r w:rsidRPr="007109FB">
          <w:rPr>
            <w:rFonts w:ascii="Times New Roman" w:hAnsi="Times New Roman" w:cs="Times New Roman"/>
            <w:color w:val="0000FF"/>
            <w:sz w:val="24"/>
            <w:szCs w:val="24"/>
          </w:rPr>
          <w:t xml:space="preserve"> ЕАЭС 042/2017</w:t>
        </w:r>
      </w:hyperlink>
      <w:r w:rsidRPr="007109FB">
        <w:rPr>
          <w:rFonts w:ascii="Times New Roman" w:hAnsi="Times New Roman" w:cs="Times New Roman"/>
          <w:sz w:val="24"/>
          <w:szCs w:val="24"/>
        </w:rPr>
        <w:t>.</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18. При создании инклюзивных спортивно-игровых площадок в игровых зонах рекомендуется применять бесшовные наливные резиновые или синтетические покрытия, позволяющие перемещаться МГН по всей площади инклюзивной спортивно-игровой площадки.</w:t>
      </w:r>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7109FB">
        <w:rPr>
          <w:rFonts w:ascii="Times New Roman" w:hAnsi="Times New Roman" w:cs="Times New Roman"/>
          <w:sz w:val="24"/>
          <w:szCs w:val="24"/>
        </w:rPr>
        <w:t>Некоторые виды оборудования, в том числе двухстороннее инклюзивное спортивно-игровое оборудование, могут быть размещены на стыке сыпучих и твердых покрытий инклюзивной спортивно-игровой площадки с возможностью подъезда и объезда на инвалидной коляске игровых зон, предполагающих использование песка, а также создания условий для совместных игр детей с нарушением опорно-двигательного аппарата со здоровыми детьми, находящимися в песочной зоне.</w:t>
      </w:r>
      <w:proofErr w:type="gramEnd"/>
    </w:p>
    <w:p w:rsidR="007109FB" w:rsidRPr="007109FB"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109FB">
        <w:rPr>
          <w:rFonts w:ascii="Times New Roman" w:hAnsi="Times New Roman" w:cs="Times New Roman"/>
          <w:sz w:val="24"/>
          <w:szCs w:val="24"/>
        </w:rPr>
        <w:t xml:space="preserve">19. Требования к безопасности оборудования и (или) покрытия для детских игровых площадок и связанным с ними процессам проектирования, производства, монтажа, эксплуатации, хранения, перевозки и утилизации содержатся в </w:t>
      </w:r>
      <w:hyperlink r:id="rId13" w:history="1">
        <w:proofErr w:type="gramStart"/>
        <w:r w:rsidRPr="007109FB">
          <w:rPr>
            <w:rFonts w:ascii="Times New Roman" w:hAnsi="Times New Roman" w:cs="Times New Roman"/>
            <w:color w:val="0000FF"/>
            <w:sz w:val="24"/>
            <w:szCs w:val="24"/>
          </w:rPr>
          <w:t>ТР</w:t>
        </w:r>
        <w:proofErr w:type="gramEnd"/>
        <w:r w:rsidRPr="007109FB">
          <w:rPr>
            <w:rFonts w:ascii="Times New Roman" w:hAnsi="Times New Roman" w:cs="Times New Roman"/>
            <w:color w:val="0000FF"/>
            <w:sz w:val="24"/>
            <w:szCs w:val="24"/>
          </w:rPr>
          <w:t xml:space="preserve"> ЕАЭС 042/2017</w:t>
        </w:r>
      </w:hyperlink>
      <w:r w:rsidRPr="007109FB">
        <w:rPr>
          <w:rFonts w:ascii="Times New Roman" w:hAnsi="Times New Roman" w:cs="Times New Roman"/>
          <w:sz w:val="24"/>
          <w:szCs w:val="24"/>
        </w:rPr>
        <w:t>.</w:t>
      </w:r>
    </w:p>
    <w:p w:rsidR="00643A9A" w:rsidRPr="00B96145" w:rsidRDefault="00643A9A" w:rsidP="0052131E">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w:t>
      </w:r>
      <w:r w:rsidR="0052131E"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4.1.2. Спортивные площадки</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  Разработка  проекта  размещения  и  благоустройства  спортивных площадок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  Озеленение  размещают  по  периметру  спортивной  площадки,  высаживая  быстрорастущие  деревья  на  расстоянии  от  края  площадки  не  менее  2  м.  Для ограждения спортивной площадки можно применять вертикальное озеленение.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w:t>
      </w:r>
      <w:r w:rsidR="0052131E" w:rsidRPr="00B96145">
        <w:rPr>
          <w:rFonts w:ascii="Times New Roman" w:eastAsia="Times New Roman" w:hAnsi="Times New Roman" w:cs="Times New Roman"/>
          <w:b/>
          <w:bCs/>
          <w:sz w:val="24"/>
          <w:szCs w:val="24"/>
        </w:rPr>
        <w:t xml:space="preserve">                                                     </w:t>
      </w:r>
      <w:r w:rsidRPr="00B96145">
        <w:rPr>
          <w:rFonts w:ascii="Times New Roman" w:eastAsia="Times New Roman" w:hAnsi="Times New Roman" w:cs="Times New Roman"/>
          <w:b/>
          <w:bCs/>
          <w:sz w:val="24"/>
          <w:szCs w:val="24"/>
        </w:rPr>
        <w:t xml:space="preserve">  4.1.3. Площадки отдыха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w:t>
      </w:r>
      <w:proofErr w:type="spellStart"/>
      <w:r w:rsidRPr="00B96145">
        <w:rPr>
          <w:rFonts w:ascii="Times New Roman" w:eastAsia="Times New Roman" w:hAnsi="Times New Roman" w:cs="Times New Roman"/>
          <w:sz w:val="24"/>
          <w:szCs w:val="24"/>
        </w:rPr>
        <w:t>отстойн</w:t>
      </w:r>
      <w:proofErr w:type="gramStart"/>
      <w:r w:rsidRPr="00B96145">
        <w:rPr>
          <w:rFonts w:ascii="Times New Roman" w:eastAsia="Times New Roman" w:hAnsi="Times New Roman" w:cs="Times New Roman"/>
          <w:sz w:val="24"/>
          <w:szCs w:val="24"/>
        </w:rPr>
        <w:t>о</w:t>
      </w:r>
      <w:proofErr w:type="spellEnd"/>
      <w:r w:rsidRPr="00B96145">
        <w:rPr>
          <w:rFonts w:ascii="Times New Roman" w:eastAsia="Times New Roman" w:hAnsi="Times New Roman" w:cs="Times New Roman"/>
          <w:sz w:val="24"/>
          <w:szCs w:val="24"/>
        </w:rPr>
        <w:t>-</w:t>
      </w:r>
      <w:proofErr w:type="gramEnd"/>
      <w:r w:rsidRPr="00B96145">
        <w:rPr>
          <w:rFonts w:ascii="Times New Roman" w:eastAsia="Times New Roman" w:hAnsi="Times New Roman" w:cs="Times New Roman"/>
          <w:sz w:val="24"/>
          <w:szCs w:val="24"/>
        </w:rPr>
        <w:t xml:space="preserve"> 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 Площадки отдыха на жилых территориях проектируют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4. Рекомендуется применять </w:t>
      </w:r>
      <w:proofErr w:type="spellStart"/>
      <w:r w:rsidRPr="00B96145">
        <w:rPr>
          <w:rFonts w:ascii="Times New Roman" w:eastAsia="Times New Roman" w:hAnsi="Times New Roman" w:cs="Times New Roman"/>
          <w:sz w:val="24"/>
          <w:szCs w:val="24"/>
        </w:rPr>
        <w:t>периметральное</w:t>
      </w:r>
      <w:proofErr w:type="spellEnd"/>
      <w:r w:rsidRPr="00B96145">
        <w:rPr>
          <w:rFonts w:ascii="Times New Roman" w:eastAsia="Times New Roman" w:hAnsi="Times New Roman" w:cs="Times New Roman"/>
          <w:sz w:val="24"/>
          <w:szCs w:val="24"/>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B96145">
        <w:rPr>
          <w:rFonts w:ascii="Times New Roman" w:eastAsia="Times New Roman" w:hAnsi="Times New Roman" w:cs="Times New Roman"/>
          <w:sz w:val="24"/>
          <w:szCs w:val="24"/>
        </w:rPr>
        <w:t>вытаптыванию</w:t>
      </w:r>
      <w:proofErr w:type="spellEnd"/>
      <w:r w:rsidRPr="00B96145">
        <w:rPr>
          <w:rFonts w:ascii="Times New Roman" w:eastAsia="Times New Roman" w:hAnsi="Times New Roman" w:cs="Times New Roman"/>
          <w:sz w:val="24"/>
          <w:szCs w:val="24"/>
        </w:rPr>
        <w:t xml:space="preserve"> видов трав. Не допускается применение растений с ядовитыми плодами.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 Функционирование осветительного оборудования обеспечивается в режиме освещения территории, на которой расположена площадка.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6. Минимальный размер площадки с установкой одного стола со скамьями </w:t>
      </w:r>
      <w:proofErr w:type="gramStart"/>
      <w:r w:rsidRPr="00B96145">
        <w:rPr>
          <w:rFonts w:ascii="Times New Roman" w:eastAsia="Times New Roman" w:hAnsi="Times New Roman" w:cs="Times New Roman"/>
          <w:sz w:val="24"/>
          <w:szCs w:val="24"/>
        </w:rPr>
        <w:t>для</w:t>
      </w:r>
      <w:proofErr w:type="gramEnd"/>
      <w:r w:rsidRPr="00B96145">
        <w:rPr>
          <w:rFonts w:ascii="Times New Roman" w:eastAsia="Times New Roman" w:hAnsi="Times New Roman" w:cs="Times New Roman"/>
          <w:sz w:val="24"/>
          <w:szCs w:val="24"/>
        </w:rPr>
        <w:t>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настольных игр устанавливается в пределах 12-15 кв. м.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w:t>
      </w:r>
      <w:r w:rsidR="0052131E" w:rsidRPr="00B96145">
        <w:rPr>
          <w:rFonts w:ascii="Times New Roman" w:eastAsia="Times New Roman" w:hAnsi="Times New Roman" w:cs="Times New Roman"/>
          <w:b/>
          <w:bCs/>
          <w:sz w:val="24"/>
          <w:szCs w:val="24"/>
        </w:rPr>
        <w:t xml:space="preserve">                                               </w:t>
      </w:r>
      <w:r w:rsidRPr="00B96145">
        <w:rPr>
          <w:rFonts w:ascii="Times New Roman" w:eastAsia="Times New Roman" w:hAnsi="Times New Roman" w:cs="Times New Roman"/>
          <w:b/>
          <w:bCs/>
          <w:sz w:val="24"/>
          <w:szCs w:val="24"/>
        </w:rPr>
        <w:t xml:space="preserve"> 4.2. Площадки (места) для выгула животных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4.2.1.  Площадки  (места)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4.2.2.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На  территории  микрорайонов  с  плотной  жилой  застройкой  –  не  далее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4.2.6.  На   территории      площадки      размещается      информационный        стенд    с </w:t>
      </w:r>
      <w:r w:rsidR="0052131E"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sz w:val="24"/>
          <w:szCs w:val="24"/>
        </w:rPr>
        <w:t>правилами пользования площадкой.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4.2.7.  Озеленение      проектируется       из   </w:t>
      </w:r>
      <w:proofErr w:type="spellStart"/>
      <w:r w:rsidRPr="00B96145">
        <w:rPr>
          <w:rFonts w:ascii="Times New Roman" w:eastAsia="Times New Roman" w:hAnsi="Times New Roman" w:cs="Times New Roman"/>
          <w:sz w:val="24"/>
          <w:szCs w:val="24"/>
        </w:rPr>
        <w:t>периметральных</w:t>
      </w:r>
      <w:proofErr w:type="spellEnd"/>
      <w:r w:rsidRPr="00B96145">
        <w:rPr>
          <w:rFonts w:ascii="Times New Roman" w:eastAsia="Times New Roman" w:hAnsi="Times New Roman" w:cs="Times New Roman"/>
          <w:sz w:val="24"/>
          <w:szCs w:val="24"/>
        </w:rPr>
        <w:t>       плотных      посадок  высокого кустарника в виде живой изгороди или вертикального озеленения.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                     4.5. Улично-дорожная сеть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1. Основными элементами улично-дорожной сети являются улицы, переулки,  проезды,    площади,  тротуары,  пешеходные  и  велосипедные дорожки,  а  также  искусственные  и  защитные дорожные сооружения, элементы обустройства</w:t>
      </w:r>
      <w:r w:rsidRPr="00B96145">
        <w:rPr>
          <w:rFonts w:ascii="Times New Roman" w:eastAsia="Times New Roman" w:hAnsi="Times New Roman" w:cs="Times New Roman"/>
          <w:b/>
          <w:bCs/>
          <w:sz w:val="24"/>
          <w:szCs w:val="24"/>
        </w:rPr>
        <w:t xml:space="preserve">. Проектирование благоустройства </w:t>
      </w:r>
      <w:r w:rsidRPr="00B96145">
        <w:rPr>
          <w:rFonts w:ascii="Times New Roman" w:eastAsia="Times New Roman" w:hAnsi="Times New Roman" w:cs="Times New Roman"/>
          <w:sz w:val="24"/>
          <w:szCs w:val="24"/>
        </w:rPr>
        <w:t>возможно производить на сеть улиц определенной категории, отдельную улицу или площадь, часть улицы или площади,  транспортное сооружение.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   Разработка   проекта   благоустройства   на   территориях   транспортных   и инженерных   коммуникаций   муниципального   образования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3. При создании и благоустройстве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                4.5.1. Улицы и дороги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1.   </w:t>
      </w:r>
      <w:proofErr w:type="gramStart"/>
      <w:r w:rsidRPr="00B96145">
        <w:rPr>
          <w:rFonts w:ascii="Times New Roman" w:eastAsia="Times New Roman" w:hAnsi="Times New Roman" w:cs="Times New Roman"/>
          <w:sz w:val="24"/>
          <w:szCs w:val="24"/>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w:t>
      </w:r>
      <w:proofErr w:type="gramEnd"/>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автомобильным дорогам общего пользования.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3.  Виды    и   конструкции     дорожного      покрытия     проектируются      с  учетом  категории улицы и обеспечением безопасности движения.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b/>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sz w:val="24"/>
          <w:szCs w:val="24"/>
        </w:rPr>
        <w:t>5.      Пешеходные   коммуникации   (тротуары,   аллеи,   дорожки,   тропинки   и  прочее).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5.1. Перед проектированием пешеходных тротуаров рекомендуется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 в  том   числе    старые    деревья,   куски    арматуры,     лестницы,    заброшенные       малые  архитектурные      формы.    При     необходимости      рекомендуется     организовать  общественное обсуждение.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5.2.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маломобильных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законодательства.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5.3.  </w:t>
      </w:r>
      <w:proofErr w:type="gramStart"/>
      <w:r w:rsidRPr="00B96145">
        <w:rPr>
          <w:rFonts w:ascii="Times New Roman" w:eastAsia="Times New Roman" w:hAnsi="Times New Roman" w:cs="Times New Roman"/>
          <w:sz w:val="24"/>
          <w:szCs w:val="24"/>
        </w:rPr>
        <w:t>Исходя   из   схемы   движения    пешеходных     потоков   по   маршрутам  рекомендуется</w:t>
      </w:r>
      <w:proofErr w:type="gramEnd"/>
      <w:r w:rsidRPr="00B96145">
        <w:rPr>
          <w:rFonts w:ascii="Times New Roman" w:eastAsia="Times New Roman" w:hAnsi="Times New Roman" w:cs="Times New Roman"/>
          <w:sz w:val="24"/>
          <w:szCs w:val="24"/>
        </w:rPr>
        <w:t xml:space="preserve"> выделить участки по следующим типам: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  </w:t>
      </w:r>
      <w:proofErr w:type="gramStart"/>
      <w:r w:rsidRPr="00B96145">
        <w:rPr>
          <w:rFonts w:ascii="Times New Roman" w:eastAsia="Times New Roman" w:hAnsi="Times New Roman" w:cs="Times New Roman"/>
          <w:sz w:val="24"/>
          <w:szCs w:val="24"/>
        </w:rPr>
        <w:t>образованные</w:t>
      </w:r>
      <w:proofErr w:type="gramEnd"/>
      <w:r w:rsidRPr="00B96145">
        <w:rPr>
          <w:rFonts w:ascii="Times New Roman" w:eastAsia="Times New Roman" w:hAnsi="Times New Roman" w:cs="Times New Roman"/>
          <w:sz w:val="24"/>
          <w:szCs w:val="24"/>
        </w:rPr>
        <w:t>  при  проектировании  микрорайона  и  созданные,  в  том  числе,  застройщиком;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proofErr w:type="gramStart"/>
      <w:r w:rsidRPr="00B96145">
        <w:rPr>
          <w:rFonts w:ascii="Times New Roman" w:eastAsia="Times New Roman" w:hAnsi="Times New Roman" w:cs="Times New Roman"/>
          <w:sz w:val="24"/>
          <w:szCs w:val="24"/>
        </w:rPr>
        <w:t>-  стихийно  образованные,  вследствие  движения  пешеходов  по  оптимальным  для них маршрутам, и используемые постоянно; </w:t>
      </w:r>
      <w:proofErr w:type="gramEnd"/>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proofErr w:type="gramStart"/>
      <w:r w:rsidRPr="00B96145">
        <w:rPr>
          <w:rFonts w:ascii="Times New Roman" w:eastAsia="Times New Roman" w:hAnsi="Times New Roman" w:cs="Times New Roman"/>
          <w:sz w:val="24"/>
          <w:szCs w:val="24"/>
        </w:rPr>
        <w:t>-  стихийно  образованные,  вследствие  движения  пешеходов  по  оптимальным  для них маршрутам, и неиспользуемые в настоящее время. </w:t>
      </w:r>
      <w:proofErr w:type="gramEnd"/>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5.4.  В  составе  комплекса  работ  по  благоустройству  необходимо  провести  осмотр    действующих      и   заброшенных      пешеходных     маршрутов,     провести  инвентаризацию бесхозных объектов.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5.5.  При    создании    пешеходных     тротуаров    рекомендуется     учитывать  следующее: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   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проезжей    частью   дорог  и  пересечений  массовых пешеходных потоков.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5.6.  Покрытие  пешеходных  дорожек  должно  быть  удобным  при  ходьбе  и устойчивым к износу.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5.7.   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столпотворения.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5.8. При планировании пешеходных маршрутов рекомендуется создание мест  для кратковременного отдыха (скамейки и пр.) для маломобильных и других групп  населения.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5.9.  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5.10. Пешеходные маршруты рекомендуется озеленять.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b/>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sz w:val="24"/>
          <w:szCs w:val="24"/>
        </w:rPr>
        <w:t>6. Велосипедная инфраструктура.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6.1.  При  создании  велосипедных  путей  рекомендуется  связывать  все  части  поселения, создавая условия для беспрепятственного передвижения на велосипеде.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6.2.  Типология    объектов   велосипедной    инфраструктуры     зависит   от  их  функции    (транспортная    или  рекреационная),    роли   в  масштабе    поселения   и  характеристик  автомобильного  и  пешеходного  трафика  пространств,  в  которые  интегрируется  </w:t>
      </w:r>
      <w:proofErr w:type="spellStart"/>
      <w:r w:rsidRPr="00B96145">
        <w:rPr>
          <w:rFonts w:ascii="Times New Roman" w:eastAsia="Times New Roman" w:hAnsi="Times New Roman" w:cs="Times New Roman"/>
          <w:sz w:val="24"/>
          <w:szCs w:val="24"/>
        </w:rPr>
        <w:t>велодвижение</w:t>
      </w:r>
      <w:proofErr w:type="spellEnd"/>
      <w:r w:rsidRPr="00B96145">
        <w:rPr>
          <w:rFonts w:ascii="Times New Roman" w:eastAsia="Times New Roman" w:hAnsi="Times New Roman" w:cs="Times New Roman"/>
          <w:sz w:val="24"/>
          <w:szCs w:val="24"/>
        </w:rPr>
        <w:t xml:space="preserve">.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поселения,  до  полного  отсутствия выделенных велодорожек или </w:t>
      </w:r>
      <w:proofErr w:type="spellStart"/>
      <w:r w:rsidRPr="00B96145">
        <w:rPr>
          <w:rFonts w:ascii="Times New Roman" w:eastAsia="Times New Roman" w:hAnsi="Times New Roman" w:cs="Times New Roman"/>
          <w:sz w:val="24"/>
          <w:szCs w:val="24"/>
        </w:rPr>
        <w:t>велополос</w:t>
      </w:r>
      <w:proofErr w:type="spellEnd"/>
      <w:r w:rsidRPr="00B96145">
        <w:rPr>
          <w:rFonts w:ascii="Times New Roman" w:eastAsia="Times New Roman" w:hAnsi="Times New Roman" w:cs="Times New Roman"/>
          <w:sz w:val="24"/>
          <w:szCs w:val="24"/>
        </w:rPr>
        <w:t xml:space="preserve"> на местных улицах и проездах, где скоростной режим не превышает 30 км/ч.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6.3. При организации объектов велосипедной инфраструктуры рекомендуется создавать   условия   для   обеспечения   безопасности,   связности,   прямолинейности,  комфортности.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6.4.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6.5.   На   велодорожках,   размещаемых   вдоль   улиц   и   дорог,   целесообразно  предусматривать  освещение,  на  рекреационных  территориях  -  озеленение  вдоль  велодорожек.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6.6.   Для     эффективного       использования       велосипедного        передвижения  рекомендуется применить следующие меры: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 маршруты велодорожек, интегрированные в единую замкнутую систему;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   комфортные  и  безопасные  пересечения  </w:t>
      </w:r>
      <w:proofErr w:type="spellStart"/>
      <w:r w:rsidRPr="00B96145">
        <w:rPr>
          <w:rFonts w:ascii="Times New Roman" w:eastAsia="Times New Roman" w:hAnsi="Times New Roman" w:cs="Times New Roman"/>
          <w:sz w:val="24"/>
          <w:szCs w:val="24"/>
        </w:rPr>
        <w:t>веломаршрутов</w:t>
      </w:r>
      <w:proofErr w:type="spellEnd"/>
      <w:r w:rsidRPr="00B96145">
        <w:rPr>
          <w:rFonts w:ascii="Times New Roman" w:eastAsia="Times New Roman" w:hAnsi="Times New Roman" w:cs="Times New Roman"/>
          <w:sz w:val="24"/>
          <w:szCs w:val="24"/>
        </w:rPr>
        <w:t>  на  перекрестках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пешеходного  и  автомобильного  движения  (например,  проезды  под  интенсивными  автомобильными перекрестками);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  снижение  общей  скорости  движения  автомобильного  транспорта  в  районе,  чтобы велосипедисты могли безопасно пользоваться проезжей частью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 организация </w:t>
      </w:r>
      <w:proofErr w:type="spellStart"/>
      <w:r w:rsidRPr="00B96145">
        <w:rPr>
          <w:rFonts w:ascii="Times New Roman" w:eastAsia="Times New Roman" w:hAnsi="Times New Roman" w:cs="Times New Roman"/>
          <w:sz w:val="24"/>
          <w:szCs w:val="24"/>
        </w:rPr>
        <w:t>безбарьерной</w:t>
      </w:r>
      <w:proofErr w:type="spellEnd"/>
      <w:r w:rsidRPr="00B96145">
        <w:rPr>
          <w:rFonts w:ascii="Times New Roman" w:eastAsia="Times New Roman" w:hAnsi="Times New Roman" w:cs="Times New Roman"/>
          <w:sz w:val="24"/>
          <w:szCs w:val="24"/>
        </w:rPr>
        <w:t xml:space="preserve"> среды в зонах перепада высот на маршруте;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   безопасные   </w:t>
      </w:r>
      <w:proofErr w:type="spellStart"/>
      <w:r w:rsidRPr="00B96145">
        <w:rPr>
          <w:rFonts w:ascii="Times New Roman" w:eastAsia="Times New Roman" w:hAnsi="Times New Roman" w:cs="Times New Roman"/>
          <w:sz w:val="24"/>
          <w:szCs w:val="24"/>
        </w:rPr>
        <w:t>велопарковки</w:t>
      </w:r>
      <w:proofErr w:type="spellEnd"/>
      <w:r w:rsidRPr="00B96145">
        <w:rPr>
          <w:rFonts w:ascii="Times New Roman" w:eastAsia="Times New Roman" w:hAnsi="Times New Roman" w:cs="Times New Roman"/>
          <w:sz w:val="24"/>
          <w:szCs w:val="24"/>
        </w:rPr>
        <w:t>   с   ответственным   хранением   в   зонах   ТПУ   и остановок внеуличного транспорта, а также в районных центрах активности. </w:t>
      </w:r>
    </w:p>
    <w:p w:rsidR="0049335A" w:rsidRPr="00B96145" w:rsidRDefault="0049335A" w:rsidP="00D907CF">
      <w:pPr>
        <w:spacing w:before="100" w:beforeAutospacing="1" w:after="100" w:afterAutospacing="1" w:line="240" w:lineRule="auto"/>
        <w:jc w:val="both"/>
        <w:rPr>
          <w:rFonts w:ascii="Times New Roman" w:eastAsia="Times New Roman" w:hAnsi="Times New Roman" w:cs="Times New Roman"/>
          <w:sz w:val="24"/>
          <w:szCs w:val="24"/>
        </w:rPr>
      </w:pPr>
    </w:p>
    <w:p w:rsidR="0049335A" w:rsidRPr="00B96145" w:rsidRDefault="0049335A" w:rsidP="00D907CF">
      <w:pPr>
        <w:spacing w:before="100" w:beforeAutospacing="1" w:after="100" w:afterAutospacing="1" w:line="240" w:lineRule="auto"/>
        <w:jc w:val="both"/>
        <w:rPr>
          <w:rFonts w:ascii="Times New Roman" w:eastAsia="Times New Roman" w:hAnsi="Times New Roman" w:cs="Times New Roman"/>
          <w:sz w:val="24"/>
          <w:szCs w:val="24"/>
        </w:rPr>
      </w:pPr>
    </w:p>
    <w:p w:rsidR="0049335A" w:rsidRPr="00B96145" w:rsidRDefault="0049335A" w:rsidP="00D907CF">
      <w:pPr>
        <w:spacing w:before="100" w:beforeAutospacing="1" w:after="100" w:afterAutospacing="1" w:line="240" w:lineRule="auto"/>
        <w:jc w:val="both"/>
        <w:rPr>
          <w:rFonts w:ascii="Times New Roman" w:eastAsia="Times New Roman" w:hAnsi="Times New Roman" w:cs="Times New Roman"/>
          <w:sz w:val="24"/>
          <w:szCs w:val="24"/>
        </w:rPr>
      </w:pPr>
    </w:p>
    <w:p w:rsidR="00643A9A" w:rsidRPr="00B96145" w:rsidRDefault="00643A9A" w:rsidP="00342DDF">
      <w:pPr>
        <w:spacing w:before="100" w:beforeAutospacing="1" w:after="100" w:afterAutospacing="1" w:line="240" w:lineRule="auto"/>
        <w:jc w:val="center"/>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4.6. Парки, скверы.</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4.6.1. Парки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1.  На  территории  муниципального  образования  проектируются  следующие  виды  парков:  многофункциональные,  специализированные,  парки  жилых микрорайонов.  Проектирование        благоустройства       парка     зависит    от    его   функционального  назначения.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5.   </w:t>
      </w:r>
      <w:proofErr w:type="gramStart"/>
      <w:r w:rsidRPr="00B96145">
        <w:rPr>
          <w:rFonts w:ascii="Times New Roman" w:eastAsia="Times New Roman" w:hAnsi="Times New Roman" w:cs="Times New Roman"/>
          <w:sz w:val="24"/>
          <w:szCs w:val="24"/>
        </w:rPr>
        <w:t>Применяются       сочетания      различных      видов    и   приемов     озеленения:  вертикального  (</w:t>
      </w:r>
      <w:proofErr w:type="spellStart"/>
      <w:r w:rsidRPr="00B96145">
        <w:rPr>
          <w:rFonts w:ascii="Times New Roman" w:eastAsia="Times New Roman" w:hAnsi="Times New Roman" w:cs="Times New Roman"/>
          <w:sz w:val="24"/>
          <w:szCs w:val="24"/>
        </w:rPr>
        <w:t>перголы</w:t>
      </w:r>
      <w:proofErr w:type="spellEnd"/>
      <w:r w:rsidRPr="00B96145">
        <w:rPr>
          <w:rFonts w:ascii="Times New Roman" w:eastAsia="Times New Roman" w:hAnsi="Times New Roman" w:cs="Times New Roman"/>
          <w:sz w:val="24"/>
          <w:szCs w:val="24"/>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 </w:t>
      </w:r>
      <w:proofErr w:type="gramEnd"/>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8.  Парк  жилого микрорайона  обычно  предназначен  для  организации  активного  и  тихого  отдыха  населения  жилого микрорайона.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микрорайона, детские спортивно-игровые комплексы, места  для катания на роликах, велосипедные дорожки.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9.  Обязательный  перечень  элементов  благоустройства  на  территории  парка  жилого  микрорайона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10.   При   озеленении   парка   жилого  микрорайона   предусматривается   цветочное  оформление       с   использованием        видов    растений,     характерных       для    данной  климатической зоны.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11.  </w:t>
      </w:r>
      <w:proofErr w:type="gramStart"/>
      <w:r w:rsidRPr="00B96145">
        <w:rPr>
          <w:rFonts w:ascii="Times New Roman" w:eastAsia="Times New Roman" w:hAnsi="Times New Roman" w:cs="Times New Roman"/>
          <w:sz w:val="24"/>
          <w:szCs w:val="24"/>
        </w:rPr>
        <w:t>Возможно</w:t>
      </w:r>
      <w:proofErr w:type="gramEnd"/>
      <w:r w:rsidRPr="00B96145">
        <w:rPr>
          <w:rFonts w:ascii="Times New Roman" w:eastAsia="Times New Roman" w:hAnsi="Times New Roman" w:cs="Times New Roman"/>
          <w:sz w:val="24"/>
          <w:szCs w:val="24"/>
        </w:rPr>
        <w:t>  предусматривать  ограждение  территории  парка  и  установку некапитальных и нестационарных сооружений питания (летние кафе).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       4.6.2. Скверы.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1.  Скверы       предназначены       для   организации      кратковременного       отдыха,  прогулок, транзитных пешеходных передвижений.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w:t>
      </w:r>
    </w:p>
    <w:p w:rsidR="00643A9A" w:rsidRPr="00B96145" w:rsidRDefault="00643A9A" w:rsidP="00342DDF">
      <w:pPr>
        <w:spacing w:before="100" w:beforeAutospacing="1" w:after="100" w:afterAutospacing="1" w:line="240" w:lineRule="auto"/>
        <w:jc w:val="center"/>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4.7. Площади</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4.7.1. </w:t>
      </w:r>
      <w:proofErr w:type="gramStart"/>
      <w:r w:rsidRPr="00B96145">
        <w:rPr>
          <w:rFonts w:ascii="Times New Roman" w:eastAsia="Times New Roman" w:hAnsi="Times New Roman" w:cs="Times New Roman"/>
          <w:sz w:val="24"/>
          <w:szCs w:val="24"/>
        </w:rPr>
        <w:t xml:space="preserve">По функциональному назначению площади подразделяются на: главные (у   административных      зданий,    общественных       организаций);      </w:t>
      </w:r>
      <w:proofErr w:type="spellStart"/>
      <w:r w:rsidRPr="00B96145">
        <w:rPr>
          <w:rFonts w:ascii="Times New Roman" w:eastAsia="Times New Roman" w:hAnsi="Times New Roman" w:cs="Times New Roman"/>
          <w:sz w:val="24"/>
          <w:szCs w:val="24"/>
        </w:rPr>
        <w:t>приобъектные</w:t>
      </w:r>
      <w:proofErr w:type="spellEnd"/>
      <w:r w:rsidRPr="00B96145">
        <w:rPr>
          <w:rFonts w:ascii="Times New Roman" w:eastAsia="Times New Roman" w:hAnsi="Times New Roman" w:cs="Times New Roman"/>
          <w:sz w:val="24"/>
          <w:szCs w:val="24"/>
        </w:rPr>
        <w:t xml:space="preserve">       (у  памятников,  центра </w:t>
      </w:r>
      <w:proofErr w:type="spellStart"/>
      <w:r w:rsidRPr="00B96145">
        <w:rPr>
          <w:rFonts w:ascii="Times New Roman" w:eastAsia="Times New Roman" w:hAnsi="Times New Roman" w:cs="Times New Roman"/>
          <w:sz w:val="24"/>
          <w:szCs w:val="24"/>
        </w:rPr>
        <w:t>кинодосуга</w:t>
      </w:r>
      <w:proofErr w:type="spellEnd"/>
      <w:r w:rsidRPr="00B96145">
        <w:rPr>
          <w:rFonts w:ascii="Times New Roman" w:eastAsia="Times New Roman" w:hAnsi="Times New Roman" w:cs="Times New Roman"/>
          <w:sz w:val="24"/>
          <w:szCs w:val="24"/>
        </w:rPr>
        <w:t>,  музеев,  торговых  центров,  стадиона,  парков,  рынка  и  др.); общественно-транспортные (на въездах); мемориальные (у памятных объектов  или мест захоронения). </w:t>
      </w:r>
      <w:proofErr w:type="gramEnd"/>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4.7.2.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4.7.3.   В   зависимости   от   функционального        назначения   площади   на   ней  размещаются следующие дополнительные элементы благоустройства: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1)   на   главных,   </w:t>
      </w:r>
      <w:proofErr w:type="spellStart"/>
      <w:r w:rsidRPr="00B96145">
        <w:rPr>
          <w:rFonts w:ascii="Times New Roman" w:eastAsia="Times New Roman" w:hAnsi="Times New Roman" w:cs="Times New Roman"/>
          <w:sz w:val="24"/>
          <w:szCs w:val="24"/>
        </w:rPr>
        <w:t>приобъектных</w:t>
      </w:r>
      <w:proofErr w:type="spellEnd"/>
      <w:r w:rsidRPr="00B96145">
        <w:rPr>
          <w:rFonts w:ascii="Times New Roman" w:eastAsia="Times New Roman" w:hAnsi="Times New Roman" w:cs="Times New Roman"/>
          <w:sz w:val="24"/>
          <w:szCs w:val="24"/>
        </w:rPr>
        <w:t>,   мемориальных   площадях  –   произведения  монументально-декоративного искусства, водные устройства (фонтаны);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4.7.4.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4.7.5.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4.7.6.  При  озеленении  площади  используется  </w:t>
      </w:r>
      <w:proofErr w:type="spellStart"/>
      <w:r w:rsidRPr="00B96145">
        <w:rPr>
          <w:rFonts w:ascii="Times New Roman" w:eastAsia="Times New Roman" w:hAnsi="Times New Roman" w:cs="Times New Roman"/>
          <w:sz w:val="24"/>
          <w:szCs w:val="24"/>
        </w:rPr>
        <w:t>периметральное</w:t>
      </w:r>
      <w:proofErr w:type="spellEnd"/>
      <w:r w:rsidRPr="00B96145">
        <w:rPr>
          <w:rFonts w:ascii="Times New Roman" w:eastAsia="Times New Roman" w:hAnsi="Times New Roman" w:cs="Times New Roman"/>
          <w:sz w:val="24"/>
          <w:szCs w:val="24"/>
        </w:rPr>
        <w:t>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видимости для водителей.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xml:space="preserve">4.8.   Технические       зоны      транспортных,       инженерных        коммуникаций, инженерные коммуникации.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4.8.1.  На    территории      поселения     предусматриваются        следующие      виды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96145">
        <w:rPr>
          <w:rFonts w:ascii="Times New Roman" w:eastAsia="Times New Roman" w:hAnsi="Times New Roman" w:cs="Times New Roman"/>
          <w:sz w:val="24"/>
          <w:szCs w:val="24"/>
        </w:rPr>
        <w:t>технических         (охранно-эксплуатационных)            зон,      выделяемые         линиями градостроительного   регулирования;   канализационных   коллекторов,  трубопроводов      холодного   водоснабжения      и   газоснабжения,     кабелей  высокого и низкого напряжения, слабых токов, линий высоковольтных передач. </w:t>
      </w:r>
      <w:proofErr w:type="gramEnd"/>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4.8.2.    </w:t>
      </w:r>
      <w:proofErr w:type="gramStart"/>
      <w:r w:rsidRPr="00B96145">
        <w:rPr>
          <w:rFonts w:ascii="Times New Roman" w:eastAsia="Times New Roman" w:hAnsi="Times New Roman" w:cs="Times New Roman"/>
          <w:sz w:val="24"/>
          <w:szCs w:val="24"/>
        </w:rPr>
        <w:t>На     территории       выделенных        технических       (охранных)      зон  канализационных   коллекторов,   трубопроводов   холодного  водоснабжения  и  газоснабжения,  кабелей  высокого,  низкого  напряжения  и  слабых  токов,  линий  высоковольтных  передач  не  прокладывать  транспортно-пешеходные  коммуникации        с   твердыми       видами     покрытий,      установку      осветительного  оборудования,  средств  наружной  рекламы  и  информации,  устройство  площадок  (детских, отдыха, стоянок автомобилей, установки контейнеров), возведение любых  видов сооружений, в том числе некапитальных нестационарных, кроме технических,  имеющих  отношение</w:t>
      </w:r>
      <w:proofErr w:type="gramEnd"/>
      <w:r w:rsidRPr="00B96145">
        <w:rPr>
          <w:rFonts w:ascii="Times New Roman" w:eastAsia="Times New Roman" w:hAnsi="Times New Roman" w:cs="Times New Roman"/>
          <w:sz w:val="24"/>
          <w:szCs w:val="24"/>
        </w:rPr>
        <w:t>  к  обслуживанию  и  эксплуатации  проходящих  в  технической  зоне коммуникаций.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4.8.3.  В  зоне  линий  высоковольтных  передач  напряжением  менее  110 </w:t>
      </w:r>
      <w:proofErr w:type="spellStart"/>
      <w:r w:rsidRPr="00B96145">
        <w:rPr>
          <w:rFonts w:ascii="Times New Roman" w:eastAsia="Times New Roman" w:hAnsi="Times New Roman" w:cs="Times New Roman"/>
          <w:sz w:val="24"/>
          <w:szCs w:val="24"/>
        </w:rPr>
        <w:t>кВ</w:t>
      </w:r>
      <w:proofErr w:type="spellEnd"/>
      <w:r w:rsidRPr="00B96145">
        <w:rPr>
          <w:rFonts w:ascii="Times New Roman" w:eastAsia="Times New Roman" w:hAnsi="Times New Roman" w:cs="Times New Roman"/>
          <w:sz w:val="24"/>
          <w:szCs w:val="24"/>
        </w:rPr>
        <w:t>  возможно размещение площадок для выгула собак.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4.8.4.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xml:space="preserve">4.9. Контейнерные площадки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4.9.1.  </w:t>
      </w:r>
      <w:proofErr w:type="gramStart"/>
      <w:r w:rsidRPr="00B96145">
        <w:rPr>
          <w:rFonts w:ascii="Times New Roman" w:eastAsia="Times New Roman" w:hAnsi="Times New Roman" w:cs="Times New Roman"/>
          <w:sz w:val="24"/>
          <w:szCs w:val="24"/>
        </w:rPr>
        <w:t>Площадки  для  установки  мусоросборников  (контейнерные  площадки) размещают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roofErr w:type="gramEnd"/>
      <w:r w:rsidRPr="00B96145">
        <w:rPr>
          <w:rFonts w:ascii="Times New Roman" w:eastAsia="Times New Roman" w:hAnsi="Times New Roman" w:cs="Times New Roman"/>
          <w:sz w:val="24"/>
          <w:szCs w:val="24"/>
        </w:rPr>
        <w:t>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(12x12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4.9.2. На территории жилого назначения площадки проектируются из расчета  0,03 кв. м на 1 жителя.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4.9.3.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твердых  коммунальных  отходов,  в  том  числе  для  сбора  </w:t>
      </w:r>
      <w:proofErr w:type="spellStart"/>
      <w:r w:rsidRPr="00B96145">
        <w:rPr>
          <w:rFonts w:ascii="Times New Roman" w:eastAsia="Times New Roman" w:hAnsi="Times New Roman" w:cs="Times New Roman"/>
          <w:sz w:val="24"/>
          <w:szCs w:val="24"/>
        </w:rPr>
        <w:t>люминисцентных</w:t>
      </w:r>
      <w:proofErr w:type="spellEnd"/>
      <w:r w:rsidRPr="00B96145">
        <w:rPr>
          <w:rFonts w:ascii="Times New Roman" w:eastAsia="Times New Roman" w:hAnsi="Times New Roman" w:cs="Times New Roman"/>
          <w:sz w:val="24"/>
          <w:szCs w:val="24"/>
        </w:rPr>
        <w:t>         ламп,    бытовых      химических       источников      тока    (батареек);  осветительного оборудования.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4.9.4.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4.9.5.  Функционирование         осветительного     оборудования      устанавливают       в режиме освещения прилегающей территории с высотой опор не менее 3 м.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4.9.6.  Озеленение  площадки  производится  деревьями  с  высокой  степенью </w:t>
      </w:r>
      <w:proofErr w:type="spellStart"/>
      <w:r w:rsidRPr="00B96145">
        <w:rPr>
          <w:rFonts w:ascii="Times New Roman" w:eastAsia="Times New Roman" w:hAnsi="Times New Roman" w:cs="Times New Roman"/>
          <w:sz w:val="24"/>
          <w:szCs w:val="24"/>
        </w:rPr>
        <w:t>фитонцидности</w:t>
      </w:r>
      <w:proofErr w:type="spellEnd"/>
      <w:r w:rsidRPr="00B96145">
        <w:rPr>
          <w:rFonts w:ascii="Times New Roman" w:eastAsia="Times New Roman" w:hAnsi="Times New Roman" w:cs="Times New Roman"/>
          <w:sz w:val="24"/>
          <w:szCs w:val="24"/>
        </w:rPr>
        <w:t xml:space="preserve">,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w:t>
      </w:r>
      <w:proofErr w:type="spellStart"/>
      <w:r w:rsidRPr="00B96145">
        <w:rPr>
          <w:rFonts w:ascii="Times New Roman" w:eastAsia="Times New Roman" w:hAnsi="Times New Roman" w:cs="Times New Roman"/>
          <w:sz w:val="24"/>
          <w:szCs w:val="24"/>
        </w:rPr>
        <w:t>периметральной</w:t>
      </w:r>
      <w:proofErr w:type="spellEnd"/>
      <w:r w:rsidRPr="00B96145">
        <w:rPr>
          <w:rFonts w:ascii="Times New Roman" w:eastAsia="Times New Roman" w:hAnsi="Times New Roman" w:cs="Times New Roman"/>
          <w:sz w:val="24"/>
          <w:szCs w:val="24"/>
        </w:rPr>
        <w:t>  живой  изгороди  в  виде  высоких  кустарников  без  плодов и ягод.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4.9.7.   Контейнерная   площадка   должна   иметь   с   трех   сторон   ограждение  высотой не менее 1,5 метров, асфальтовое или бетонное покрытие с уклоном 5-10 %  в  сторону  проезжей  части  (чтобы  не  допускать  застаивания  воды  и  скатывания  контейнера),  подъездной  путь  с  твердым  покрытием.  Допускается  изготовление  контейнерных   площадок   закрытого   типа   по   специальным   проектам   (эскизам),  разработанным  и  согласованным  в  установленном  порядке  с  органом  местного самоуправления.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       4.10. Особенности озеленения территорий муниципального образования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4.10.1.   Создание      зеленых     насаждений      осуществляется       на    основании  </w:t>
      </w:r>
      <w:proofErr w:type="spellStart"/>
      <w:r w:rsidRPr="00B96145">
        <w:rPr>
          <w:rFonts w:ascii="Times New Roman" w:eastAsia="Times New Roman" w:hAnsi="Times New Roman" w:cs="Times New Roman"/>
          <w:sz w:val="24"/>
          <w:szCs w:val="24"/>
        </w:rPr>
        <w:t>дендроплана</w:t>
      </w:r>
      <w:proofErr w:type="spellEnd"/>
      <w:r w:rsidRPr="00B96145">
        <w:rPr>
          <w:rFonts w:ascii="Times New Roman" w:eastAsia="Times New Roman" w:hAnsi="Times New Roman" w:cs="Times New Roman"/>
          <w:sz w:val="24"/>
          <w:szCs w:val="24"/>
        </w:rPr>
        <w:t>,       согласованного       с    администрацией         поселения      в    порядке, установленном правовым актом администрации поселения.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4.10.2.   </w:t>
      </w:r>
      <w:proofErr w:type="gramStart"/>
      <w:r w:rsidRPr="00B96145">
        <w:rPr>
          <w:rFonts w:ascii="Times New Roman" w:eastAsia="Times New Roman" w:hAnsi="Times New Roman" w:cs="Times New Roman"/>
          <w:sz w:val="24"/>
          <w:szCs w:val="24"/>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roofErr w:type="gramEnd"/>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4.10.3.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w:t>
      </w:r>
      <w:proofErr w:type="gramStart"/>
      <w:r w:rsidRPr="00B96145">
        <w:rPr>
          <w:rFonts w:ascii="Times New Roman" w:eastAsia="Times New Roman" w:hAnsi="Times New Roman" w:cs="Times New Roman"/>
          <w:sz w:val="24"/>
          <w:szCs w:val="24"/>
        </w:rPr>
        <w:t>о-</w:t>
      </w:r>
      <w:proofErr w:type="gramEnd"/>
      <w:r w:rsidRPr="00B96145">
        <w:rPr>
          <w:rFonts w:ascii="Times New Roman" w:eastAsia="Times New Roman" w:hAnsi="Times New Roman" w:cs="Times New Roman"/>
          <w:sz w:val="24"/>
          <w:szCs w:val="24"/>
        </w:rPr>
        <w:t xml:space="preserve"> 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  Видовой  состав,  возраст,  особенности  содержания  высаживаемых  деревьев  и кустарников    устанавливаются     органом    местного   самоуправления     поселения    и  настоящими Правилами.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4.10.4.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B96145">
        <w:rPr>
          <w:rFonts w:ascii="Times New Roman" w:eastAsia="Times New Roman" w:hAnsi="Times New Roman" w:cs="Times New Roman"/>
          <w:sz w:val="24"/>
          <w:szCs w:val="24"/>
        </w:rPr>
        <w:t>комов</w:t>
      </w:r>
      <w:proofErr w:type="spellEnd"/>
      <w:r w:rsidRPr="00B96145">
        <w:rPr>
          <w:rFonts w:ascii="Times New Roman" w:eastAsia="Times New Roman" w:hAnsi="Times New Roman" w:cs="Times New Roman"/>
          <w:sz w:val="24"/>
          <w:szCs w:val="24"/>
        </w:rPr>
        <w:t>,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4.10.5.  Проектирование      озеленения    и   формирование     системы     зеленых  насаждений на территории муниципального образования ведутся с учетом факторов  потери  (в  той  или  иной  степени)  способности  экосистем  к  </w:t>
      </w:r>
      <w:proofErr w:type="spellStart"/>
      <w:r w:rsidRPr="00B96145">
        <w:rPr>
          <w:rFonts w:ascii="Times New Roman" w:eastAsia="Times New Roman" w:hAnsi="Times New Roman" w:cs="Times New Roman"/>
          <w:sz w:val="24"/>
          <w:szCs w:val="24"/>
        </w:rPr>
        <w:t>саморегуляции</w:t>
      </w:r>
      <w:proofErr w:type="spellEnd"/>
      <w:r w:rsidRPr="00B96145">
        <w:rPr>
          <w:rFonts w:ascii="Times New Roman" w:eastAsia="Times New Roman" w:hAnsi="Times New Roman" w:cs="Times New Roman"/>
          <w:sz w:val="24"/>
          <w:szCs w:val="24"/>
        </w:rPr>
        <w:t>.  Для  обеспечения  жизнеспособности  зеленых  насаждений  и  озеленяемых  территорий  муниципальных образований необходимо: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б) учитывать степень техногенных нагрузок от прилегающих территорий;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4.10.6.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муниципальных  образований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4.10.7.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w:t>
      </w:r>
      <w:proofErr w:type="gramStart"/>
      <w:r w:rsidRPr="00B96145">
        <w:rPr>
          <w:rFonts w:ascii="Times New Roman" w:eastAsia="Times New Roman" w:hAnsi="Times New Roman" w:cs="Times New Roman"/>
          <w:sz w:val="24"/>
          <w:szCs w:val="24"/>
        </w:rPr>
        <w:t>У  теплотрасс рекомендуется размещать:  липу, клен, сирень, жимолость –  ближе  2 м;  тополь, боярышник, кизильник, дерен, лиственницу, березу – ближе 3-4 м. </w:t>
      </w:r>
      <w:proofErr w:type="gramEnd"/>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4.10.8.   При   воздействии   неблагоприятных   техногенных   и   климатических  факторов   на   различные   территории   муниципального образования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4.10.9.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B96145">
        <w:rPr>
          <w:rFonts w:ascii="Times New Roman" w:eastAsia="Times New Roman" w:hAnsi="Times New Roman" w:cs="Times New Roman"/>
          <w:sz w:val="24"/>
          <w:szCs w:val="24"/>
        </w:rPr>
        <w:t>несмыкание</w:t>
      </w:r>
      <w:proofErr w:type="spellEnd"/>
      <w:r w:rsidRPr="00B96145">
        <w:rPr>
          <w:rFonts w:ascii="Times New Roman" w:eastAsia="Times New Roman" w:hAnsi="Times New Roman" w:cs="Times New Roman"/>
          <w:sz w:val="24"/>
          <w:szCs w:val="24"/>
        </w:rPr>
        <w:t xml:space="preserve"> крон).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xml:space="preserve">4.11. Обеспечение сохранности зеленых насаждений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4.11.1. 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органа  местного  самоуправления  поселения, не допускается.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4.11.2. Вырубка деревьев и кустарников, в том числе сухостойных и больных, производится   только   на   основании   разрешения,   выдаваемого   в   установленном порядке.    Разрешение      на   производство       вырубки     деревьев    и   кустарников      в  </w:t>
      </w:r>
      <w:proofErr w:type="gramStart"/>
      <w:r w:rsidRPr="00B96145">
        <w:rPr>
          <w:rFonts w:ascii="Times New Roman" w:eastAsia="Times New Roman" w:hAnsi="Times New Roman" w:cs="Times New Roman"/>
          <w:sz w:val="24"/>
          <w:szCs w:val="24"/>
        </w:rPr>
        <w:t>муниципальн</w:t>
      </w:r>
      <w:r w:rsidR="00C90443" w:rsidRPr="00B96145">
        <w:rPr>
          <w:rFonts w:ascii="Times New Roman" w:eastAsia="Times New Roman" w:hAnsi="Times New Roman" w:cs="Times New Roman"/>
          <w:sz w:val="24"/>
          <w:szCs w:val="24"/>
        </w:rPr>
        <w:t>ом</w:t>
      </w:r>
      <w:proofErr w:type="gramEnd"/>
      <w:r w:rsidRPr="00B96145">
        <w:rPr>
          <w:rFonts w:ascii="Times New Roman" w:eastAsia="Times New Roman" w:hAnsi="Times New Roman" w:cs="Times New Roman"/>
          <w:sz w:val="24"/>
          <w:szCs w:val="24"/>
        </w:rPr>
        <w:t xml:space="preserve">   образованиях      выдается      </w:t>
      </w:r>
      <w:r w:rsidR="00C90443" w:rsidRPr="00B96145">
        <w:rPr>
          <w:rFonts w:ascii="Times New Roman" w:eastAsia="Times New Roman" w:hAnsi="Times New Roman" w:cs="Times New Roman"/>
          <w:sz w:val="24"/>
          <w:szCs w:val="24"/>
        </w:rPr>
        <w:t>Администрацией Алтайского сельсовета</w:t>
      </w:r>
      <w:r w:rsidRPr="00B96145">
        <w:rPr>
          <w:rFonts w:ascii="Times New Roman" w:eastAsia="Times New Roman" w:hAnsi="Times New Roman" w:cs="Times New Roman"/>
          <w:sz w:val="24"/>
          <w:szCs w:val="24"/>
        </w:rPr>
        <w:t>.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4.11.3.Собственники   (правообладатели)   территорий   (участков)   с   зелеными  насаждениями обязаны</w:t>
      </w:r>
      <w:r w:rsidRPr="00B96145">
        <w:rPr>
          <w:rFonts w:ascii="Times New Roman" w:eastAsia="Times New Roman" w:hAnsi="Times New Roman" w:cs="Times New Roman"/>
          <w:sz w:val="24"/>
          <w:szCs w:val="24"/>
        </w:rPr>
        <w:t>: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а) обеспечивать сохранность зеленых насаждений;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б)  обеспечивать      квалифицированный         уход    за  зелеными      насаждениями,   не  допускать  складирования на зеленые насаждения  мусора, строительных материалов, изделий,  конструкций;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в)  производить      комплексный      уход   за   газонами,   систематический   покос  газонов    и   иной    травянистой     растительности      на   территории      муниципального  образования,  а  также  на  территории,  прилегающей к объектам.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       4.11.4. В садах, парках, скверах и на иных территориях, относящихся к местам общественного пользования, где имеются зеленые насаждения, запрещается: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а)   устраивать   свалки   мусора,   снега   и   льда,   скола   асфальта,   сливать   и сбрасывать отходы;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б) сбрасывать снег с крыш на участках, занятых зелеными насаждениями, без принятия мер, обеспечивающих сохранность деревьев и кустарников;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г) ломать деревья, кустарники, их ветви;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д) разводить костры;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е) засорять газоны, цветники;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ж)  ремонтировать  или  мыть  транспортные  средства,  устанавливать  гаражи  и  иные укрытия для автотранспорта;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з) самовольно устраивать огороды;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и) пасти скот;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л) добывать растительную землю, песок у корней деревьев и кустарника;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м) сжигать листву, траву, части деревьев и кустарника.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       4.11.5.  На  всей  территории  поселения  запрещается  проведение  выжигания  сухой травы в период с 15 марта по 15 ноября.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       </w:t>
      </w:r>
      <w:r w:rsidRPr="00B96145">
        <w:rPr>
          <w:rFonts w:ascii="Times New Roman" w:eastAsia="Times New Roman" w:hAnsi="Times New Roman" w:cs="Times New Roman"/>
          <w:sz w:val="24"/>
          <w:szCs w:val="24"/>
        </w:rPr>
        <w:t>4.12. Устройства для оформления озеленения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4.12.1. Для оформления озеленения применяются следующие виды устройств: трельяжи, шпалеры, </w:t>
      </w:r>
      <w:proofErr w:type="spellStart"/>
      <w:r w:rsidRPr="00B96145">
        <w:rPr>
          <w:rFonts w:ascii="Times New Roman" w:eastAsia="Times New Roman" w:hAnsi="Times New Roman" w:cs="Times New Roman"/>
          <w:sz w:val="24"/>
          <w:szCs w:val="24"/>
        </w:rPr>
        <w:t>перголы</w:t>
      </w:r>
      <w:proofErr w:type="spellEnd"/>
      <w:r w:rsidRPr="00B96145">
        <w:rPr>
          <w:rFonts w:ascii="Times New Roman" w:eastAsia="Times New Roman" w:hAnsi="Times New Roman" w:cs="Times New Roman"/>
          <w:sz w:val="24"/>
          <w:szCs w:val="24"/>
        </w:rPr>
        <w:t>, контейнеры, цветочницы, вазоны.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4.12.2.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4.12.3. </w:t>
      </w:r>
      <w:proofErr w:type="spellStart"/>
      <w:r w:rsidRPr="00B96145">
        <w:rPr>
          <w:rFonts w:ascii="Times New Roman" w:eastAsia="Times New Roman" w:hAnsi="Times New Roman" w:cs="Times New Roman"/>
          <w:sz w:val="24"/>
          <w:szCs w:val="24"/>
        </w:rPr>
        <w:t>Пергола</w:t>
      </w:r>
      <w:proofErr w:type="spellEnd"/>
      <w:r w:rsidRPr="00B96145">
        <w:rPr>
          <w:rFonts w:ascii="Times New Roman" w:eastAsia="Times New Roman" w:hAnsi="Times New Roman" w:cs="Times New Roman"/>
          <w:sz w:val="24"/>
          <w:szCs w:val="24"/>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4.12.4.    Контейнеры       –   специальные        кадки,    ящики      и   иные     емкости,  применяемые для высадки в них зеленых насаждений.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4.12.5. Цветочницы, вазоны – небольшие емкости с растительным грунтом, в  которые высаживаются цветочные растения. </w:t>
      </w:r>
    </w:p>
    <w:p w:rsidR="0049335A" w:rsidRPr="00B96145" w:rsidRDefault="0049335A" w:rsidP="00D907CF">
      <w:pPr>
        <w:spacing w:before="100" w:beforeAutospacing="1" w:after="100" w:afterAutospacing="1" w:line="240" w:lineRule="auto"/>
        <w:jc w:val="both"/>
        <w:rPr>
          <w:rFonts w:ascii="Times New Roman" w:eastAsia="Times New Roman" w:hAnsi="Times New Roman" w:cs="Times New Roman"/>
          <w:sz w:val="24"/>
          <w:szCs w:val="24"/>
        </w:rPr>
      </w:pPr>
    </w:p>
    <w:p w:rsidR="0049335A" w:rsidRPr="00B96145" w:rsidRDefault="0049335A" w:rsidP="00D907CF">
      <w:pPr>
        <w:spacing w:before="100" w:beforeAutospacing="1" w:after="100" w:afterAutospacing="1" w:line="240" w:lineRule="auto"/>
        <w:jc w:val="both"/>
        <w:rPr>
          <w:rFonts w:ascii="Times New Roman" w:eastAsia="Times New Roman" w:hAnsi="Times New Roman" w:cs="Times New Roman"/>
          <w:sz w:val="24"/>
          <w:szCs w:val="24"/>
        </w:rPr>
      </w:pPr>
    </w:p>
    <w:p w:rsidR="0049335A" w:rsidRPr="00B96145" w:rsidRDefault="0049335A" w:rsidP="00D907CF">
      <w:pPr>
        <w:spacing w:before="100" w:beforeAutospacing="1" w:after="100" w:afterAutospacing="1" w:line="240" w:lineRule="auto"/>
        <w:jc w:val="both"/>
        <w:rPr>
          <w:rFonts w:ascii="Times New Roman" w:eastAsia="Times New Roman" w:hAnsi="Times New Roman" w:cs="Times New Roman"/>
          <w:sz w:val="24"/>
          <w:szCs w:val="24"/>
        </w:rPr>
      </w:pP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       4.13. Покрытия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4.13.1.  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4.13.2.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4.13.3.  Применяемый  в  проекте  вид  покрытия  рекомендуется  устанавливать  </w:t>
      </w:r>
      <w:proofErr w:type="gramStart"/>
      <w:r w:rsidRPr="00B96145">
        <w:rPr>
          <w:rFonts w:ascii="Times New Roman" w:eastAsia="Times New Roman" w:hAnsi="Times New Roman" w:cs="Times New Roman"/>
          <w:sz w:val="24"/>
          <w:szCs w:val="24"/>
        </w:rPr>
        <w:t>прочным</w:t>
      </w:r>
      <w:proofErr w:type="gramEnd"/>
      <w:r w:rsidRPr="00B96145">
        <w:rPr>
          <w:rFonts w:ascii="Times New Roman" w:eastAsia="Times New Roman" w:hAnsi="Times New Roman" w:cs="Times New Roman"/>
          <w:sz w:val="24"/>
          <w:szCs w:val="24"/>
        </w:rPr>
        <w:t xml:space="preserve">,  </w:t>
      </w:r>
      <w:proofErr w:type="spellStart"/>
      <w:r w:rsidRPr="00B96145">
        <w:rPr>
          <w:rFonts w:ascii="Times New Roman" w:eastAsia="Times New Roman" w:hAnsi="Times New Roman" w:cs="Times New Roman"/>
          <w:sz w:val="24"/>
          <w:szCs w:val="24"/>
        </w:rPr>
        <w:t>ремонтопригодным</w:t>
      </w:r>
      <w:proofErr w:type="spellEnd"/>
      <w:r w:rsidRPr="00B96145">
        <w:rPr>
          <w:rFonts w:ascii="Times New Roman" w:eastAsia="Times New Roman" w:hAnsi="Times New Roman" w:cs="Times New Roman"/>
          <w:sz w:val="24"/>
          <w:szCs w:val="24"/>
        </w:rPr>
        <w:t xml:space="preserve">,  </w:t>
      </w:r>
      <w:proofErr w:type="spellStart"/>
      <w:r w:rsidRPr="00B96145">
        <w:rPr>
          <w:rFonts w:ascii="Times New Roman" w:eastAsia="Times New Roman" w:hAnsi="Times New Roman" w:cs="Times New Roman"/>
          <w:sz w:val="24"/>
          <w:szCs w:val="24"/>
        </w:rPr>
        <w:t>экологичным</w:t>
      </w:r>
      <w:proofErr w:type="spellEnd"/>
      <w:r w:rsidRPr="00B96145">
        <w:rPr>
          <w:rFonts w:ascii="Times New Roman" w:eastAsia="Times New Roman" w:hAnsi="Times New Roman" w:cs="Times New Roman"/>
          <w:sz w:val="24"/>
          <w:szCs w:val="24"/>
        </w:rPr>
        <w:t>,  не  допускающим  скольжения.  Выбор видов покрытия осуществляется в соответствии с их целевым назначением.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4.13.4.  Для  деревьев,  расположенных  в  мощении,  рекомендуется  применять  различные      виды    защиты      (приствольные       решетки,     бордюры,      </w:t>
      </w:r>
      <w:proofErr w:type="spellStart"/>
      <w:r w:rsidRPr="00B96145">
        <w:rPr>
          <w:rFonts w:ascii="Times New Roman" w:eastAsia="Times New Roman" w:hAnsi="Times New Roman" w:cs="Times New Roman"/>
          <w:sz w:val="24"/>
          <w:szCs w:val="24"/>
        </w:rPr>
        <w:t>периметральные</w:t>
      </w:r>
      <w:proofErr w:type="spellEnd"/>
      <w:r w:rsidRPr="00B96145">
        <w:rPr>
          <w:rFonts w:ascii="Times New Roman" w:eastAsia="Times New Roman" w:hAnsi="Times New Roman" w:cs="Times New Roman"/>
          <w:sz w:val="24"/>
          <w:szCs w:val="24"/>
        </w:rPr>
        <w:t>  скамейки и пр.).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xml:space="preserve">4.14. Требования к установке ограждений (заборов)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4.15.1.  На  территории  муниципальных  образований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4.14.2.  Строительство  или  установка  ограждений,  в  том  числе  газонных  и  тротуарных  на территории муниципального образования осуществляется  по  согласованию         с  органом   местного самоуправления муниципального образования. Самовольная установка ограждений не допускается.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4.14.3.   </w:t>
      </w:r>
      <w:proofErr w:type="gramStart"/>
      <w:r w:rsidRPr="00B96145">
        <w:rPr>
          <w:rFonts w:ascii="Times New Roman" w:eastAsia="Times New Roman" w:hAnsi="Times New Roman" w:cs="Times New Roman"/>
          <w:sz w:val="24"/>
          <w:szCs w:val="24"/>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 </w:t>
      </w:r>
      <w:proofErr w:type="gramEnd"/>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4.14.4.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4.14.5.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4.14.6.  На  территории  муниципального образования  ограждения  соседних  участков  индивидуальных жилых домов и иных частных домовладений, выходящие на одну  сторону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4.14.7. Установка   ограждений   из   бытовых   отходов   и   их   элементов   не  допускается.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4.14.8.  Применение  на  территории  муниципального образования ограждений  из  сетки-</w:t>
      </w:r>
      <w:proofErr w:type="spellStart"/>
      <w:r w:rsidRPr="00B96145">
        <w:rPr>
          <w:rFonts w:ascii="Times New Roman" w:eastAsia="Times New Roman" w:hAnsi="Times New Roman" w:cs="Times New Roman"/>
          <w:sz w:val="24"/>
          <w:szCs w:val="24"/>
        </w:rPr>
        <w:t>рабицы</w:t>
      </w:r>
      <w:proofErr w:type="spellEnd"/>
      <w:r w:rsidRPr="00B96145">
        <w:rPr>
          <w:rFonts w:ascii="Times New Roman" w:eastAsia="Times New Roman" w:hAnsi="Times New Roman" w:cs="Times New Roman"/>
          <w:sz w:val="24"/>
          <w:szCs w:val="24"/>
        </w:rPr>
        <w:t>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4.14.9.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       4.15. Водные устройства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4.15.1.  К  водным  устройствам  относятся  фонтаны,  питьевые  фонтанчики,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4.15.2.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4.15.3.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w:t>
      </w:r>
      <w:r w:rsidRPr="00B96145">
        <w:rPr>
          <w:rFonts w:ascii="Times New Roman" w:eastAsia="Times New Roman" w:hAnsi="Times New Roman" w:cs="Times New Roman"/>
          <w:b/>
          <w:bCs/>
          <w:sz w:val="24"/>
          <w:szCs w:val="24"/>
        </w:rPr>
        <w:t xml:space="preserve">4.16. Уличное коммунально-бытовое оборудование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4.16.1. Уличное коммунально-бытовое оборудование представлено различными      видами     мусоросборников –   контейнерами,      урнами.     Основными  требованиями       при    выборе      того    или    иного     вида    коммунально-бытового  оборудования  являются:  </w:t>
      </w:r>
      <w:proofErr w:type="spellStart"/>
      <w:r w:rsidRPr="00B96145">
        <w:rPr>
          <w:rFonts w:ascii="Times New Roman" w:eastAsia="Times New Roman" w:hAnsi="Times New Roman" w:cs="Times New Roman"/>
          <w:sz w:val="24"/>
          <w:szCs w:val="24"/>
        </w:rPr>
        <w:t>экологичность</w:t>
      </w:r>
      <w:proofErr w:type="spellEnd"/>
      <w:r w:rsidRPr="00B96145">
        <w:rPr>
          <w:rFonts w:ascii="Times New Roman" w:eastAsia="Times New Roman" w:hAnsi="Times New Roman" w:cs="Times New Roman"/>
          <w:sz w:val="24"/>
          <w:szCs w:val="24"/>
        </w:rPr>
        <w:t>,  безопасность  (отсутствие  острых  углов),  удобство в пользовании, легкость очистки, привлекательный внешний вид.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4.16.2. Для сбора бытового мусора на улицах, площадях, объектах рекреации  собственники (владельцы) объектов общественного назначения  обязаны обеспечить  установку      урн   у   входов   в   объекты   общественного   назначения,   в   том   числе  сооружения  транспорта  (автовокзал).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урн не должна мешать передвижению пешеходов, проезду инвалидных  и детских колясок.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4.16.3.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   </w:t>
      </w:r>
      <w:proofErr w:type="gramStart"/>
      <w:r w:rsidRPr="00B96145">
        <w:rPr>
          <w:rFonts w:ascii="Times New Roman" w:eastAsia="Times New Roman" w:hAnsi="Times New Roman" w:cs="Times New Roman"/>
          <w:sz w:val="24"/>
          <w:szCs w:val="24"/>
        </w:rPr>
        <w:t>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кубических, либо строительного мусора. </w:t>
      </w:r>
      <w:proofErr w:type="gramEnd"/>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       4.17. Уличное техническое оборудование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4.17.1.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Pr="00B96145">
        <w:rPr>
          <w:rFonts w:ascii="Times New Roman" w:eastAsia="Times New Roman" w:hAnsi="Times New Roman" w:cs="Times New Roman"/>
          <w:sz w:val="24"/>
          <w:szCs w:val="24"/>
        </w:rPr>
        <w:t>дождеприемных</w:t>
      </w:r>
      <w:proofErr w:type="spellEnd"/>
      <w:r w:rsidRPr="00B96145">
        <w:rPr>
          <w:rFonts w:ascii="Times New Roman" w:eastAsia="Times New Roman" w:hAnsi="Times New Roman" w:cs="Times New Roman"/>
          <w:sz w:val="24"/>
          <w:szCs w:val="24"/>
        </w:rPr>
        <w:t xml:space="preserve">    колодцев, вентиляционные шахты подземных коммуникаций, шкафы телефонной связи и т.п.).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4.17.2.  Элементы      инженерного      оборудования      не   должны     противоречить  техническим условиям, в том числе: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1)  крышки   люков смотровых  колодцев, расположенных  на   территории  пешеходных коммуникаций (в </w:t>
      </w:r>
      <w:proofErr w:type="spellStart"/>
      <w:r w:rsidRPr="00B96145">
        <w:rPr>
          <w:rFonts w:ascii="Times New Roman" w:eastAsia="Times New Roman" w:hAnsi="Times New Roman" w:cs="Times New Roman"/>
          <w:sz w:val="24"/>
          <w:szCs w:val="24"/>
        </w:rPr>
        <w:t>т.ч</w:t>
      </w:r>
      <w:proofErr w:type="spellEnd"/>
      <w:r w:rsidRPr="00B96145">
        <w:rPr>
          <w:rFonts w:ascii="Times New Roman" w:eastAsia="Times New Roman" w:hAnsi="Times New Roman" w:cs="Times New Roman"/>
          <w:sz w:val="24"/>
          <w:szCs w:val="24"/>
        </w:rPr>
        <w:t>.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 вентиляционные шахты необходимо оборудовать решетками.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xml:space="preserve">4.18. Игровое и спортивное оборудование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4.18.1. В рамках решения задачи обеспечения комфортной среды, при  создании  и  благоустройстве  игрового  и  спортивного  оборудования,  рекомендуется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4.18.2.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4.18.3.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руководствоваться каталогами сертифицированного оборудования.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xml:space="preserve">    4.19. Основные требования по организации освещения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4.19.1.    При     проектировании        освещения       на    территории       поселения  необходимо предусматривать  функциональное,  архитектурное  и  информационное  освещение  с  целью решения утилитарных, </w:t>
      </w:r>
      <w:proofErr w:type="spellStart"/>
      <w:r w:rsidRPr="00B96145">
        <w:rPr>
          <w:rFonts w:ascii="Times New Roman" w:eastAsia="Times New Roman" w:hAnsi="Times New Roman" w:cs="Times New Roman"/>
          <w:sz w:val="24"/>
          <w:szCs w:val="24"/>
        </w:rPr>
        <w:t>светопланировочных</w:t>
      </w:r>
      <w:proofErr w:type="spellEnd"/>
      <w:r w:rsidRPr="00B96145">
        <w:rPr>
          <w:rFonts w:ascii="Times New Roman" w:eastAsia="Times New Roman" w:hAnsi="Times New Roman" w:cs="Times New Roman"/>
          <w:sz w:val="24"/>
          <w:szCs w:val="24"/>
        </w:rPr>
        <w:t xml:space="preserve"> и </w:t>
      </w:r>
      <w:proofErr w:type="spellStart"/>
      <w:r w:rsidRPr="00B96145">
        <w:rPr>
          <w:rFonts w:ascii="Times New Roman" w:eastAsia="Times New Roman" w:hAnsi="Times New Roman" w:cs="Times New Roman"/>
          <w:sz w:val="24"/>
          <w:szCs w:val="24"/>
        </w:rPr>
        <w:t>светокомпозиционных</w:t>
      </w:r>
      <w:proofErr w:type="spellEnd"/>
      <w:r w:rsidRPr="00B96145">
        <w:rPr>
          <w:rFonts w:ascii="Times New Roman" w:eastAsia="Times New Roman" w:hAnsi="Times New Roman" w:cs="Times New Roman"/>
          <w:sz w:val="24"/>
          <w:szCs w:val="24"/>
        </w:rPr>
        <w:t xml:space="preserve"> задач.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4.19.2. Освещение улиц, дорог и площадей территории поселения выполняется светильниками,  располагаемыми  на  опорах  или  тросах.  Освещение  тротуаров  и  подъездов   на   территории   муниципальных   образований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4.19.3.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4.19.4. Опоры на пешеходных дорогах должны располагаться вне пешеходной  части.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4.19.5.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4.19.6.  Системы  уличного,  дворового  и  других  видов  наружного  освещения  должны   быть настроены   способом,   исключающим   возможность   засветки   окон  жилых помещений.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4.19.7.  Включение  и  отключение  объектов   наружного  освещения  должно  осуществляться  их   владельцами в  соответствии с утвержденным   графиком,  согласованным с администрацией поселения, а установок световой информации – по  решению правообладателей.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       4.19.8.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4.19.9.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органом  местного  самоуправления порядка</w:t>
      </w:r>
      <w:r w:rsidRPr="00B96145">
        <w:rPr>
          <w:rFonts w:ascii="Times New Roman" w:eastAsia="Times New Roman" w:hAnsi="Times New Roman" w:cs="Times New Roman"/>
          <w:sz w:val="24"/>
          <w:szCs w:val="24"/>
        </w:rPr>
        <w:t>.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       4.20. Архитектурно-художественное освещение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4.20.1.   На    территории      поселения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4.20.2.      Архитектурно-художественное               освещение         осуществляется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xml:space="preserve">4.21. Источники света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4.21.1.     В      стационарных         установках        освещения         применяются  </w:t>
      </w:r>
      <w:proofErr w:type="spellStart"/>
      <w:r w:rsidRPr="00B96145">
        <w:rPr>
          <w:rFonts w:ascii="Times New Roman" w:eastAsia="Times New Roman" w:hAnsi="Times New Roman" w:cs="Times New Roman"/>
          <w:sz w:val="24"/>
          <w:szCs w:val="24"/>
        </w:rPr>
        <w:t>энергоэффективные</w:t>
      </w:r>
      <w:proofErr w:type="spellEnd"/>
      <w:r w:rsidRPr="00B96145">
        <w:rPr>
          <w:rFonts w:ascii="Times New Roman" w:eastAsia="Times New Roman" w:hAnsi="Times New Roman" w:cs="Times New Roman"/>
          <w:sz w:val="24"/>
          <w:szCs w:val="24"/>
        </w:rPr>
        <w:t>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4.21.2.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4.22.   Общие  требования  к   установке  средств  размещения   информации   и  рекламы</w:t>
      </w:r>
      <w:r w:rsidRPr="00B96145">
        <w:rPr>
          <w:rFonts w:ascii="Times New Roman" w:eastAsia="Times New Roman" w:hAnsi="Times New Roman" w:cs="Times New Roman"/>
          <w:sz w:val="24"/>
          <w:szCs w:val="24"/>
        </w:rPr>
        <w:t>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Установку     информационных         конструкций      (далее    –   вывесок),    а  также  размещение иных графических элементов необходимо осуществлять в соответствии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с  Федеральным законом от 13.03.2006 № 38-ФЗ "О рекламе".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       4.22.1. Средства размещения информации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1.   Средства     размещения      информации       устанавливаются       на   территории  муниципального   образования   на   основании   разрешения   на   установку   средства  размещения информации, выдаваемого органом местного самоуправления.   Средства  размещения  информации  должны  соответствовать  художественн</w:t>
      </w:r>
      <w:proofErr w:type="gramStart"/>
      <w:r w:rsidRPr="00B96145">
        <w:rPr>
          <w:rFonts w:ascii="Times New Roman" w:eastAsia="Times New Roman" w:hAnsi="Times New Roman" w:cs="Times New Roman"/>
          <w:sz w:val="24"/>
          <w:szCs w:val="24"/>
        </w:rPr>
        <w:t>о-</w:t>
      </w:r>
      <w:proofErr w:type="gramEnd"/>
      <w:r w:rsidRPr="00B96145">
        <w:rPr>
          <w:rFonts w:ascii="Times New Roman" w:eastAsia="Times New Roman" w:hAnsi="Times New Roman" w:cs="Times New Roman"/>
          <w:sz w:val="24"/>
          <w:szCs w:val="24"/>
        </w:rPr>
        <w:t xml:space="preserve"> композиционным требованиям к их внешнему виду.  Рекомендуется использовать средства размещения рекламы одного размера и  цветовой композиции на одной улице (группе улиц, домов) с учетом архитектурных  и исторических особенностей конкретной территории.        Наименования организаций на вывесках рекомендовано указывать на русском  языке.   Возможно   написание   на   иностранном   языке,   в   случае   невозможности перевода на русский язык.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органами     местного  самоуправления.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3.   После    прекращения       действия     разрешения      на    установку     средства  размещения  информации  владелец  средства  размещения  информации  обязан  в  15- </w:t>
      </w:r>
      <w:proofErr w:type="spellStart"/>
      <w:r w:rsidRPr="00B96145">
        <w:rPr>
          <w:rFonts w:ascii="Times New Roman" w:eastAsia="Times New Roman" w:hAnsi="Times New Roman" w:cs="Times New Roman"/>
          <w:sz w:val="24"/>
          <w:szCs w:val="24"/>
        </w:rPr>
        <w:t>дневный</w:t>
      </w:r>
      <w:proofErr w:type="spellEnd"/>
      <w:r w:rsidRPr="00B96145">
        <w:rPr>
          <w:rFonts w:ascii="Times New Roman" w:eastAsia="Times New Roman" w:hAnsi="Times New Roman" w:cs="Times New Roman"/>
          <w:sz w:val="24"/>
          <w:szCs w:val="24"/>
        </w:rPr>
        <w:t>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xml:space="preserve">4.22.2. Рекламные конструкции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1.  Размещение рекламных конструкций  на  территории  муниципального образования      выполняется  в   соответствии  с  требованиями законодательства  Российской Федерации.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   Рекламные       конструкции       должны      соответствовать       художественн</w:t>
      </w:r>
      <w:proofErr w:type="gramStart"/>
      <w:r w:rsidRPr="00B96145">
        <w:rPr>
          <w:rFonts w:ascii="Times New Roman" w:eastAsia="Times New Roman" w:hAnsi="Times New Roman" w:cs="Times New Roman"/>
          <w:sz w:val="24"/>
          <w:szCs w:val="24"/>
        </w:rPr>
        <w:t>о-</w:t>
      </w:r>
      <w:proofErr w:type="gramEnd"/>
      <w:r w:rsidRPr="00B96145">
        <w:rPr>
          <w:rFonts w:ascii="Times New Roman" w:eastAsia="Times New Roman" w:hAnsi="Times New Roman" w:cs="Times New Roman"/>
          <w:sz w:val="24"/>
          <w:szCs w:val="24"/>
        </w:rPr>
        <w:t xml:space="preserve"> композиционным требованиям к их внешнему виду.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4.23. Малые архитектурные формы и характерные требования к ним</w:t>
      </w:r>
      <w:r w:rsidRPr="00B96145">
        <w:rPr>
          <w:rFonts w:ascii="Times New Roman" w:eastAsia="Times New Roman" w:hAnsi="Times New Roman" w:cs="Times New Roman"/>
          <w:sz w:val="24"/>
          <w:szCs w:val="24"/>
        </w:rPr>
        <w:t>.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4.23.1.  </w:t>
      </w:r>
      <w:proofErr w:type="gramStart"/>
      <w:r w:rsidRPr="00B96145">
        <w:rPr>
          <w:rFonts w:ascii="Times New Roman" w:eastAsia="Times New Roman" w:hAnsi="Times New Roman" w:cs="Times New Roman"/>
          <w:sz w:val="24"/>
          <w:szCs w:val="24"/>
        </w:rPr>
        <w:t xml:space="preserve">В  рамках  решения  задачи  обеспечения  комфортности  среды  при  создании  и  благоустройстве  малых  архитектурных  форм  рекомендуется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B96145">
        <w:rPr>
          <w:rFonts w:ascii="Times New Roman" w:eastAsia="Times New Roman" w:hAnsi="Times New Roman" w:cs="Times New Roman"/>
          <w:sz w:val="24"/>
          <w:szCs w:val="24"/>
        </w:rPr>
        <w:t>экологичных</w:t>
      </w:r>
      <w:proofErr w:type="spellEnd"/>
      <w:r w:rsidRPr="00B96145">
        <w:rPr>
          <w:rFonts w:ascii="Times New Roman" w:eastAsia="Times New Roman" w:hAnsi="Times New Roman" w:cs="Times New Roman"/>
          <w:sz w:val="24"/>
          <w:szCs w:val="24"/>
        </w:rPr>
        <w:t>  материалов,  привлечения  людей  к  активному  и  здоровому времяпрепровождению на территории с зелеными насаждениями. </w:t>
      </w:r>
      <w:proofErr w:type="gramEnd"/>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4.23.2.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4.23.3. При проектировании, выборе МАФ рекомендуется учитывать: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1) соответствие материалов и конструкции МАФ климату и назначению МАФ;</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   антивандальную   защищенность   -  от   разрушения,   оклейки,   нанесения  надписей и изображений;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3) возможность ремонта или замены деталей МАФ;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 защиту от образования наледи и снежных заносов, обеспечение стока воды;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  удобство  обслуживания,  а  также  механизированной  и  ручной  очистки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территории рядом с МАФ и под конструкцией;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6)  эргономичность  конструкций  (высоту  и  наклон  спинки,  высоту  урн  и  прочее);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7) расцветку, не диссонирующую с окружением;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8) безопасность для потенциальных пользователей;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9) стилистическое сочетание с другими МАФ и окружающей архитектурой;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4.23.4. Общие рекомендации к установке МАФ: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1) расположение, не создающее препятствий для пешеходов;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   компактная   установка   на   минимальной   площади   в   местах   большого  скопления людей;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3) устойчивость конструкции;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   надежная    фиксация     или   обеспечение     возможности     перемещения      в  зависимости от условий расположения;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 наличие  в каждой конкретной зоне  МАФ рекомендуемых  типов для такой  зоны.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4.23.5. Рекомендации к установке урн</w:t>
      </w:r>
      <w:r w:rsidRPr="00B96145">
        <w:rPr>
          <w:rFonts w:ascii="Times New Roman" w:eastAsia="Times New Roman" w:hAnsi="Times New Roman" w:cs="Times New Roman"/>
          <w:sz w:val="24"/>
          <w:szCs w:val="24"/>
        </w:rPr>
        <w:t>: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1) достаточная высота (максимальная до 100 см) и объем;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2)  наличие  рельефного  </w:t>
      </w:r>
      <w:proofErr w:type="spellStart"/>
      <w:r w:rsidRPr="00B96145">
        <w:rPr>
          <w:rFonts w:ascii="Times New Roman" w:eastAsia="Times New Roman" w:hAnsi="Times New Roman" w:cs="Times New Roman"/>
          <w:sz w:val="24"/>
          <w:szCs w:val="24"/>
        </w:rPr>
        <w:t>текстурирования</w:t>
      </w:r>
      <w:proofErr w:type="spellEnd"/>
      <w:r w:rsidRPr="00B96145">
        <w:rPr>
          <w:rFonts w:ascii="Times New Roman" w:eastAsia="Times New Roman" w:hAnsi="Times New Roman" w:cs="Times New Roman"/>
          <w:sz w:val="24"/>
          <w:szCs w:val="24"/>
        </w:rPr>
        <w:t>  или  перфорирования  для  защиты  от графического вандализма;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3) защита от дождя и снега;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  использование  и  аккуратное  расположение  вставных  ведер  и  мусорных мешков.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4.23.6.  Рекомендации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1) установку скамей рекомендуется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sidRPr="00B96145">
        <w:rPr>
          <w:rFonts w:ascii="Times New Roman" w:eastAsia="Times New Roman" w:hAnsi="Times New Roman" w:cs="Times New Roman"/>
          <w:sz w:val="24"/>
          <w:szCs w:val="24"/>
        </w:rPr>
        <w:t>выступающими</w:t>
      </w:r>
      <w:proofErr w:type="gramEnd"/>
      <w:r w:rsidRPr="00B96145">
        <w:rPr>
          <w:rFonts w:ascii="Times New Roman" w:eastAsia="Times New Roman" w:hAnsi="Times New Roman" w:cs="Times New Roman"/>
          <w:sz w:val="24"/>
          <w:szCs w:val="24"/>
        </w:rPr>
        <w:t xml:space="preserve"> над поверхностью земли;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3)  на  территории     особо   охраняемых     природных     </w:t>
      </w:r>
      <w:proofErr w:type="gramStart"/>
      <w:r w:rsidRPr="00B96145">
        <w:rPr>
          <w:rFonts w:ascii="Times New Roman" w:eastAsia="Times New Roman" w:hAnsi="Times New Roman" w:cs="Times New Roman"/>
          <w:sz w:val="24"/>
          <w:szCs w:val="24"/>
        </w:rPr>
        <w:t>территорий</w:t>
      </w:r>
      <w:proofErr w:type="gramEnd"/>
      <w:r w:rsidRPr="00B96145">
        <w:rPr>
          <w:rFonts w:ascii="Times New Roman" w:eastAsia="Times New Roman" w:hAnsi="Times New Roman" w:cs="Times New Roman"/>
          <w:sz w:val="24"/>
          <w:szCs w:val="24"/>
        </w:rPr>
        <w:t>    возможно  выполнять скамьи  и столы из древесных пней-срубов, бревен и плах, не имеющих  сколов и острых углов.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4.23.7.   Рекомендации   к   установке   цветочниц   (вазонов),   в   том   числе   к  навесным цветочницам: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1)   высота   цветочниц   (вазонов)   обеспечивает   предотвращение   случайного  наезда автомобилей и попадания мусора;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   дизайн   (цвет,   форма)   цветочниц   (вазонов)   не   отвлекает   внимание   от  растений;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3) цветочницы и кашпо зимой необходимо хранить в помещении или заменять  в них цветы хвойными растениями или иными растительными декорациями.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4.23.8. При установке ограждений рекомендуется учитывать следующее</w:t>
      </w:r>
      <w:r w:rsidRPr="00B96145">
        <w:rPr>
          <w:rFonts w:ascii="Times New Roman" w:eastAsia="Times New Roman" w:hAnsi="Times New Roman" w:cs="Times New Roman"/>
          <w:sz w:val="24"/>
          <w:szCs w:val="24"/>
        </w:rPr>
        <w:t>: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1) прочность, обеспечивающая защиту пешеходов от наезда автомобилей;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 модульность, позволяющая создавать конструкции любой формы;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3)  наличие   светоотражающих      элементов,   в  местах   возможного     наезда  автомобиля;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 расположение ограды не далее 10 см от края газона;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 использование нейтральных цветов или естественного цвета используемого  материала.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4.23.9.  На  тротуарах автомобильных дорог  рекомендуется использовать  </w:t>
      </w:r>
      <w:proofErr w:type="gramStart"/>
      <w:r w:rsidRPr="00B96145">
        <w:rPr>
          <w:rFonts w:ascii="Times New Roman" w:eastAsia="Times New Roman" w:hAnsi="Times New Roman" w:cs="Times New Roman"/>
          <w:sz w:val="24"/>
          <w:szCs w:val="24"/>
        </w:rPr>
        <w:t>следующие</w:t>
      </w:r>
      <w:proofErr w:type="gramEnd"/>
      <w:r w:rsidRPr="00B96145">
        <w:rPr>
          <w:rFonts w:ascii="Times New Roman" w:eastAsia="Times New Roman" w:hAnsi="Times New Roman" w:cs="Times New Roman"/>
          <w:sz w:val="24"/>
          <w:szCs w:val="24"/>
        </w:rPr>
        <w:t xml:space="preserve"> МАФ: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1) скамейки без спинки с местом для сумок;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 опоры у скамеек для людей с ограниченными возможностями;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3) заграждения, обеспечивающие защиту пешеходов от наезда автомобилей;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 навесные кашпо, навесные цветочницы и вазоны;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 высокие цветочницы (вазоны) и урны.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4.23.10.  Рекомендуется    выбирать    мебель   в  зависимости    от  архитектурного  окружения,  специальные  требования  к  дизайну  МАФ  и мебели    рекомендуется     предъявлять    в   зонах   муниципального     образования  привлекающих  посетителей.  Типовая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4.23.11. Для пешеходных зон рекомендуется использовать </w:t>
      </w:r>
      <w:proofErr w:type="gramStart"/>
      <w:r w:rsidRPr="00B96145">
        <w:rPr>
          <w:rFonts w:ascii="Times New Roman" w:eastAsia="Times New Roman" w:hAnsi="Times New Roman" w:cs="Times New Roman"/>
          <w:sz w:val="24"/>
          <w:szCs w:val="24"/>
        </w:rPr>
        <w:t>следующие</w:t>
      </w:r>
      <w:proofErr w:type="gramEnd"/>
      <w:r w:rsidRPr="00B96145">
        <w:rPr>
          <w:rFonts w:ascii="Times New Roman" w:eastAsia="Times New Roman" w:hAnsi="Times New Roman" w:cs="Times New Roman"/>
          <w:sz w:val="24"/>
          <w:szCs w:val="24"/>
        </w:rPr>
        <w:t xml:space="preserve"> МАФ: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1) уличные фонари, высота которых соотносима с ростом человека;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 скамейки, предполагающие длительное сидение;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3) цветочницы и кашпо (вазоны);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 информационные стенды;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 защитные ограждения;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 столы для игр.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4.23.12.  Принципы  антивандальной  защиты  малых  архитектурных  форм  от графического вандализма.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1)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2)   Глухие   заборы   рекомендуется   заменять   просматриваемыми.   Если   нет  возможности  убрать  забор  или  заменить  его  </w:t>
      </w:r>
      <w:proofErr w:type="gramStart"/>
      <w:r w:rsidRPr="00B96145">
        <w:rPr>
          <w:rFonts w:ascii="Times New Roman" w:eastAsia="Times New Roman" w:hAnsi="Times New Roman" w:cs="Times New Roman"/>
          <w:sz w:val="24"/>
          <w:szCs w:val="24"/>
        </w:rPr>
        <w:t>на</w:t>
      </w:r>
      <w:proofErr w:type="gramEnd"/>
      <w:r w:rsidRPr="00B96145">
        <w:rPr>
          <w:rFonts w:ascii="Times New Roman" w:eastAsia="Times New Roman" w:hAnsi="Times New Roman" w:cs="Times New Roman"/>
          <w:sz w:val="24"/>
          <w:szCs w:val="24"/>
        </w:rPr>
        <w:t xml:space="preserve">  </w:t>
      </w:r>
      <w:proofErr w:type="gramStart"/>
      <w:r w:rsidRPr="00B96145">
        <w:rPr>
          <w:rFonts w:ascii="Times New Roman" w:eastAsia="Times New Roman" w:hAnsi="Times New Roman" w:cs="Times New Roman"/>
          <w:sz w:val="24"/>
          <w:szCs w:val="24"/>
        </w:rPr>
        <w:t>просматриваемый</w:t>
      </w:r>
      <w:proofErr w:type="gramEnd"/>
      <w:r w:rsidRPr="00B96145">
        <w:rPr>
          <w:rFonts w:ascii="Times New Roman" w:eastAsia="Times New Roman" w:hAnsi="Times New Roman" w:cs="Times New Roman"/>
          <w:sz w:val="24"/>
          <w:szCs w:val="24"/>
        </w:rPr>
        <w:t>,  он  может  быть  изменен визуально (например, с помощью стрит-арта с контрастным рисунком) или  закрыт визуально с использованием зеленых насаждений.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3)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   Рекомендуется    вместо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планов местности, навигационных схем и других подобных элементов.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6)  При  проектировании  оборудования  рекомендуется  предусматривать  его </w:t>
      </w:r>
      <w:proofErr w:type="spellStart"/>
      <w:r w:rsidRPr="00B96145">
        <w:rPr>
          <w:rFonts w:ascii="Times New Roman" w:eastAsia="Times New Roman" w:hAnsi="Times New Roman" w:cs="Times New Roman"/>
          <w:sz w:val="24"/>
          <w:szCs w:val="24"/>
        </w:rPr>
        <w:t>вандалозащищенность</w:t>
      </w:r>
      <w:proofErr w:type="spellEnd"/>
      <w:r w:rsidRPr="00B96145">
        <w:rPr>
          <w:rFonts w:ascii="Times New Roman" w:eastAsia="Times New Roman" w:hAnsi="Times New Roman" w:cs="Times New Roman"/>
          <w:sz w:val="24"/>
          <w:szCs w:val="24"/>
        </w:rPr>
        <w:t>, в том числе: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  использовать      легко    очищающиеся        и   не   боящиеся      абразивных      и  растворяющих веществ материалы.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   использовать      на    плоских      поверхностях      оборудования       и    МАФ  перфорирование       или   рельефное     </w:t>
      </w:r>
      <w:proofErr w:type="spellStart"/>
      <w:r w:rsidRPr="00B96145">
        <w:rPr>
          <w:rFonts w:ascii="Times New Roman" w:eastAsia="Times New Roman" w:hAnsi="Times New Roman" w:cs="Times New Roman"/>
          <w:sz w:val="24"/>
          <w:szCs w:val="24"/>
        </w:rPr>
        <w:t>текстурирование</w:t>
      </w:r>
      <w:proofErr w:type="spellEnd"/>
      <w:r w:rsidRPr="00B96145">
        <w:rPr>
          <w:rFonts w:ascii="Times New Roman" w:eastAsia="Times New Roman" w:hAnsi="Times New Roman" w:cs="Times New Roman"/>
          <w:sz w:val="24"/>
          <w:szCs w:val="24"/>
        </w:rPr>
        <w:t>,      которое    мешает     расклейке объявлений и разрисовыванию поверхности и облегчает очистку;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w:t>
      </w:r>
      <w:proofErr w:type="spellStart"/>
      <w:r w:rsidRPr="00B96145">
        <w:rPr>
          <w:rFonts w:ascii="Times New Roman" w:eastAsia="Times New Roman" w:hAnsi="Times New Roman" w:cs="Times New Roman"/>
          <w:sz w:val="24"/>
          <w:szCs w:val="24"/>
        </w:rPr>
        <w:t>вандалозащищенность</w:t>
      </w:r>
      <w:proofErr w:type="spellEnd"/>
      <w:r w:rsidRPr="00B96145">
        <w:rPr>
          <w:rFonts w:ascii="Times New Roman" w:eastAsia="Times New Roman" w:hAnsi="Times New Roman" w:cs="Times New Roman"/>
          <w:sz w:val="24"/>
          <w:szCs w:val="24"/>
        </w:rPr>
        <w:t xml:space="preserve">:         -  оборудование  (будки,  остановки,  столбы,  заборы)  и  фасады  зданий  рекомендуется  защитить  с  помощью  рекламы  и  полезной  информации,  стрит-арта  и  рекламного  </w:t>
      </w:r>
      <w:proofErr w:type="spellStart"/>
      <w:r w:rsidRPr="00B96145">
        <w:rPr>
          <w:rFonts w:ascii="Times New Roman" w:eastAsia="Times New Roman" w:hAnsi="Times New Roman" w:cs="Times New Roman"/>
          <w:sz w:val="24"/>
          <w:szCs w:val="24"/>
        </w:rPr>
        <w:t>графити</w:t>
      </w:r>
      <w:proofErr w:type="spellEnd"/>
      <w:r w:rsidRPr="00B96145">
        <w:rPr>
          <w:rFonts w:ascii="Times New Roman" w:eastAsia="Times New Roman" w:hAnsi="Times New Roman" w:cs="Times New Roman"/>
          <w:sz w:val="24"/>
          <w:szCs w:val="24"/>
        </w:rPr>
        <w:t>, озеленения.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 </w:t>
      </w:r>
      <w:proofErr w:type="gramStart"/>
      <w:r w:rsidRPr="00B96145">
        <w:rPr>
          <w:rFonts w:ascii="Times New Roman" w:eastAsia="Times New Roman" w:hAnsi="Times New Roman" w:cs="Times New Roman"/>
          <w:sz w:val="24"/>
          <w:szCs w:val="24"/>
        </w:rPr>
        <w:t>м</w:t>
      </w:r>
      <w:proofErr w:type="gramEnd"/>
      <w:r w:rsidRPr="00B96145">
        <w:rPr>
          <w:rFonts w:ascii="Times New Roman" w:eastAsia="Times New Roman" w:hAnsi="Times New Roman" w:cs="Times New Roman"/>
          <w:sz w:val="24"/>
          <w:szCs w:val="24"/>
        </w:rPr>
        <w:t>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xml:space="preserve">4.24. Основные требования к размещению некапитальных объектов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4.24.1.   Установка     некапитальных   объектов   допускается   с   разрешения  органа местного самоуправления.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4.24.2.   </w:t>
      </w:r>
      <w:proofErr w:type="gramStart"/>
      <w:r w:rsidRPr="00B96145">
        <w:rPr>
          <w:rFonts w:ascii="Times New Roman" w:eastAsia="Times New Roman" w:hAnsi="Times New Roman" w:cs="Times New Roman"/>
          <w:sz w:val="24"/>
          <w:szCs w:val="24"/>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Pr="00B96145">
        <w:rPr>
          <w:rFonts w:ascii="Times New Roman" w:eastAsia="Times New Roman" w:hAnsi="Times New Roman" w:cs="Times New Roman"/>
          <w:sz w:val="24"/>
          <w:szCs w:val="24"/>
        </w:rPr>
        <w:t>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B96145">
        <w:rPr>
          <w:rFonts w:ascii="Times New Roman" w:eastAsia="Times New Roman" w:hAnsi="Times New Roman" w:cs="Times New Roman"/>
          <w:sz w:val="24"/>
          <w:szCs w:val="24"/>
        </w:rPr>
        <w:t>маркетов</w:t>
      </w:r>
      <w:proofErr w:type="spellEnd"/>
      <w:r w:rsidRPr="00B96145">
        <w:rPr>
          <w:rFonts w:ascii="Times New Roman" w:eastAsia="Times New Roman" w:hAnsi="Times New Roman" w:cs="Times New Roman"/>
          <w:sz w:val="24"/>
          <w:szCs w:val="24"/>
        </w:rPr>
        <w:t>,      мини-рынков, торговых     рядов     рекомендуется      применение       быстровозводимых        модульных комплексов, выполняемых из легких конструкций.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4.24.3.  В  рамках  решения  задачи  по  обеспечению  комфортности  городской  среды при   создании     и  благоустройстве      некапитальных      нестационарных       сооружений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4.24.4.    </w:t>
      </w:r>
      <w:proofErr w:type="gramStart"/>
      <w:r w:rsidRPr="00B96145">
        <w:rPr>
          <w:rFonts w:ascii="Times New Roman" w:eastAsia="Times New Roman" w:hAnsi="Times New Roman" w:cs="Times New Roman"/>
          <w:sz w:val="24"/>
          <w:szCs w:val="24"/>
        </w:rPr>
        <w:t>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должны  устанавливаться      на   твердые     виды    покрытия,     оборудоваться   осветительным  оборудованием,  урнами     и  мусорными      контейнерами</w:t>
      </w:r>
      <w:r w:rsidRPr="00B96145">
        <w:rPr>
          <w:rFonts w:ascii="Times New Roman" w:eastAsia="Times New Roman" w:hAnsi="Times New Roman" w:cs="Times New Roman"/>
          <w:b/>
          <w:bCs/>
          <w:sz w:val="24"/>
          <w:szCs w:val="24"/>
        </w:rPr>
        <w:t xml:space="preserve">,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  </w:t>
      </w:r>
      <w:proofErr w:type="gramEnd"/>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4.24.5.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4.24.6.  </w:t>
      </w:r>
      <w:proofErr w:type="gramStart"/>
      <w:r w:rsidRPr="00B96145">
        <w:rPr>
          <w:rFonts w:ascii="Times New Roman" w:eastAsia="Times New Roman" w:hAnsi="Times New Roman" w:cs="Times New Roman"/>
          <w:sz w:val="24"/>
          <w:szCs w:val="24"/>
        </w:rPr>
        <w:t xml:space="preserve">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w:t>
      </w:r>
      <w:r w:rsidRPr="00B96145">
        <w:rPr>
          <w:rFonts w:ascii="Times New Roman" w:eastAsia="Times New Roman" w:hAnsi="Times New Roman" w:cs="Times New Roman"/>
          <w:b/>
          <w:bCs/>
          <w:sz w:val="24"/>
          <w:szCs w:val="24"/>
        </w:rPr>
        <w:t>(за   исключением   сблокированных   с   остановочным   павильоном)</w:t>
      </w:r>
      <w:r w:rsidRPr="00B96145">
        <w:rPr>
          <w:rFonts w:ascii="Times New Roman" w:eastAsia="Times New Roman" w:hAnsi="Times New Roman" w:cs="Times New Roman"/>
          <w:sz w:val="24"/>
          <w:szCs w:val="24"/>
        </w:rPr>
        <w:t>,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w:t>
      </w:r>
      <w:proofErr w:type="gramEnd"/>
      <w:r w:rsidRPr="00B96145">
        <w:rPr>
          <w:rFonts w:ascii="Times New Roman" w:eastAsia="Times New Roman" w:hAnsi="Times New Roman" w:cs="Times New Roman"/>
          <w:sz w:val="24"/>
          <w:szCs w:val="24"/>
        </w:rPr>
        <w:t>,   перед   витринами  торговых организаций, 3 м –  от ствола  дерева, 1,5 м –  от внешней границы кроны кустарника.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xml:space="preserve">  4.25. Основные требования к элементам объектов капитального строительства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4.25.1.  Минимальные  требования  к  благоустройству  внешних  поверхностей  объектов капитального строительства: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1.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требованиями       к  содержанию       внешних      поверхностей      объектов    </w:t>
      </w:r>
      <w:proofErr w:type="gramStart"/>
      <w:r w:rsidRPr="00B96145">
        <w:rPr>
          <w:rFonts w:ascii="Times New Roman" w:eastAsia="Times New Roman" w:hAnsi="Times New Roman" w:cs="Times New Roman"/>
          <w:sz w:val="24"/>
          <w:szCs w:val="24"/>
        </w:rPr>
        <w:t>капитального</w:t>
      </w:r>
      <w:proofErr w:type="gramEnd"/>
      <w:r w:rsidRPr="00B96145">
        <w:rPr>
          <w:rFonts w:ascii="Times New Roman" w:eastAsia="Times New Roman" w:hAnsi="Times New Roman" w:cs="Times New Roman"/>
          <w:sz w:val="24"/>
          <w:szCs w:val="24"/>
        </w:rPr>
        <w:t>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строительства  в  поселении  и  размещаемых  на  них  конструкций  и  оборудования,  установленными   нормативными правовыми  актами Российской Федерации  и  нормативно-правовыми актами органов местного самоуправления в области градостроительства и застройки поселения.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 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4.  </w:t>
      </w:r>
      <w:proofErr w:type="gramStart"/>
      <w:r w:rsidRPr="00B96145">
        <w:rPr>
          <w:rFonts w:ascii="Times New Roman" w:eastAsia="Times New Roman" w:hAnsi="Times New Roman" w:cs="Times New Roman"/>
          <w:sz w:val="24"/>
          <w:szCs w:val="24"/>
        </w:rPr>
        <w:t>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органа   местного  самоуправления. </w:t>
      </w:r>
      <w:proofErr w:type="gramEnd"/>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4.25.2.   Объекты   капитального   строительства   должны   быть   оборудованы  номерными,      указательными       и  домовыми       знаками    (далее   –   домовые     знаки),  освещаются в темное время суток. Жилые здания, должны быть оборудованы указателями номеров подъездов.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4.25.3.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4.25.4.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       4.25.5. Не допускается: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1)  производить окраску фасадов объектов капитального строительства без предварительного восстановления архитектурных деталей;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  самовольное  переоборудование  балконов  и  лоджий  без  соответствующего разрешения;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3)  установка  цветочных  ящиков с внешней стороны окон  и  балконов  без  согласования     с   органом    местного  самоуправления   в  установленном органом местного самоуправления порядке;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proofErr w:type="gramStart"/>
      <w:r w:rsidRPr="00B96145">
        <w:rPr>
          <w:rFonts w:ascii="Times New Roman" w:eastAsia="Times New Roman" w:hAnsi="Times New Roman" w:cs="Times New Roman"/>
          <w:sz w:val="24"/>
          <w:szCs w:val="24"/>
        </w:rPr>
        <w:t>4)    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органами   местного   самоуправления в установленном органом местного самоуправления порядке; </w:t>
      </w:r>
      <w:proofErr w:type="gramEnd"/>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  установка  на  элементах  объектов  капитального  строительства,  объектов, ставящих под угрозу обеспечение безопасности в случае их падения.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xml:space="preserve">4.26. Сезонные (летние) кафе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4.26.1.  Размещение  сезонных  (летних)  кафе  производится  на  любой  период времени  с  01  апреля  по  01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4.26.2.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       4.26.3. Не допускается размещение сезонных (летних) кафе: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1)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proofErr w:type="gramStart"/>
      <w:r w:rsidRPr="00B96145">
        <w:rPr>
          <w:rFonts w:ascii="Times New Roman" w:eastAsia="Times New Roman" w:hAnsi="Times New Roman" w:cs="Times New Roman"/>
          <w:sz w:val="24"/>
          <w:szCs w:val="24"/>
        </w:rPr>
        <w:t>2)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 </w:t>
      </w:r>
      <w:proofErr w:type="gramEnd"/>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3)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         4.26.4.  </w:t>
      </w:r>
      <w:proofErr w:type="gramStart"/>
      <w:r w:rsidRPr="00B96145">
        <w:rPr>
          <w:rFonts w:ascii="Times New Roman" w:eastAsia="Times New Roman" w:hAnsi="Times New Roman" w:cs="Times New Roman"/>
          <w:sz w:val="24"/>
          <w:szCs w:val="24"/>
        </w:rPr>
        <w:t>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соответствующий  орган  местного  самоуправления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 </w:t>
      </w:r>
      <w:proofErr w:type="gramEnd"/>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4.26.5.  При    необходимости     проведения    аварийных     работ   уведомление производится незамедлительно.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4.26.6.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органом  местного  самоуправления  период времени.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4.26.7.   При   обустройстве   сезонных   (летних)   кафе   используются   сборно-разборные (легковозводимые) конструкции, элементы оборудования.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4.26.8.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      4.26.9. При оборудовании сезонных (летних) кафе не допускается: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1) использование кирпича, строительных блоков и плит, монолитного бетона, железобетона, стальных профилированных листов, баннерной ткани;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   прокладка     подземных     инженерных      коммуникаций      и   проведение строительно-монтажных работ капитального характера;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3)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B96145">
        <w:rPr>
          <w:rFonts w:ascii="Times New Roman" w:eastAsia="Times New Roman" w:hAnsi="Times New Roman" w:cs="Times New Roman"/>
          <w:sz w:val="24"/>
          <w:szCs w:val="24"/>
        </w:rPr>
        <w:t>сайдинг</w:t>
      </w:r>
      <w:proofErr w:type="spellEnd"/>
      <w:r w:rsidRPr="00B96145">
        <w:rPr>
          <w:rFonts w:ascii="Times New Roman" w:eastAsia="Times New Roman" w:hAnsi="Times New Roman" w:cs="Times New Roman"/>
          <w:sz w:val="24"/>
          <w:szCs w:val="24"/>
        </w:rPr>
        <w:t>-панелей и остекления;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4)   использование   для   облицовки   элементов   оборудования   кафе   и   навеса  полиэтиленового  пленочного  покрытия,  черепицы,  </w:t>
      </w:r>
      <w:proofErr w:type="spellStart"/>
      <w:r w:rsidRPr="00B96145">
        <w:rPr>
          <w:rFonts w:ascii="Times New Roman" w:eastAsia="Times New Roman" w:hAnsi="Times New Roman" w:cs="Times New Roman"/>
          <w:sz w:val="24"/>
          <w:szCs w:val="24"/>
        </w:rPr>
        <w:t>металлочерепицы</w:t>
      </w:r>
      <w:proofErr w:type="spellEnd"/>
      <w:r w:rsidRPr="00B96145">
        <w:rPr>
          <w:rFonts w:ascii="Times New Roman" w:eastAsia="Times New Roman" w:hAnsi="Times New Roman" w:cs="Times New Roman"/>
          <w:sz w:val="24"/>
          <w:szCs w:val="24"/>
        </w:rPr>
        <w:t>,  металла,  а  также рубероида, асбестоцементных плит.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4.26.10. Допускается размещение элементов оборудования сезонного (летнего) кафе с заглублением элементов их крепления до 0,30 м</w:t>
      </w:r>
      <w:r w:rsidRPr="00B96145">
        <w:rPr>
          <w:rFonts w:ascii="Times New Roman" w:eastAsia="Times New Roman" w:hAnsi="Times New Roman" w:cs="Times New Roman"/>
          <w:sz w:val="24"/>
          <w:szCs w:val="24"/>
        </w:rPr>
        <w:t>.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4.26.11.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4.26.12.   </w:t>
      </w:r>
      <w:proofErr w:type="gramStart"/>
      <w:r w:rsidRPr="00B96145">
        <w:rPr>
          <w:rFonts w:ascii="Times New Roman" w:eastAsia="Times New Roman" w:hAnsi="Times New Roman" w:cs="Times New Roman"/>
          <w:sz w:val="24"/>
          <w:szCs w:val="24"/>
        </w:rPr>
        <w:t>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 </w:t>
      </w:r>
      <w:proofErr w:type="gramEnd"/>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4.26.13.  </w:t>
      </w:r>
      <w:proofErr w:type="gramStart"/>
      <w:r w:rsidRPr="00B96145">
        <w:rPr>
          <w:rFonts w:ascii="Times New Roman" w:eastAsia="Times New Roman" w:hAnsi="Times New Roman" w:cs="Times New Roman"/>
          <w:sz w:val="24"/>
          <w:szCs w:val="24"/>
        </w:rPr>
        <w:t>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 </w:t>
      </w:r>
      <w:proofErr w:type="gramEnd"/>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4.26.14.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        Конструкции  декоративных  ограждений,  устраиваемых  на  асфальтобетонном  покрытии  (покрытии  из  тротуарной  плитки),  должны  быть  выполнены  из  жестких  </w:t>
      </w:r>
      <w:r w:rsidR="00B517AB" w:rsidRPr="00B96145">
        <w:rPr>
          <w:rFonts w:ascii="Times New Roman" w:eastAsia="Times New Roman" w:hAnsi="Times New Roman" w:cs="Times New Roman"/>
          <w:sz w:val="24"/>
          <w:szCs w:val="24"/>
        </w:rPr>
        <w:t>с</w:t>
      </w:r>
      <w:r w:rsidRPr="00B96145">
        <w:rPr>
          <w:rFonts w:ascii="Times New Roman" w:eastAsia="Times New Roman" w:hAnsi="Times New Roman" w:cs="Times New Roman"/>
          <w:sz w:val="24"/>
          <w:szCs w:val="24"/>
        </w:rPr>
        <w:t>екций, скрепленных между собой элементами, обеспечивающими их устойчивость.  Конструкции  декоративных  ограждений  не  должны  содержать  элементов,  создающих угрозу получения травм.   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4.26.15.  Элементы  озеленения,  используемые  при  обустройстве  сезонного  (летнего) кафе, должны быть устойчивыми. 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4.26.16.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  Вне   зависимости   от   угла   наклона   территории,   на   которой   размещается  сезонное  (</w:t>
      </w:r>
      <w:proofErr w:type="gramStart"/>
      <w:r w:rsidRPr="00B96145">
        <w:rPr>
          <w:rFonts w:ascii="Times New Roman" w:eastAsia="Times New Roman" w:hAnsi="Times New Roman" w:cs="Times New Roman"/>
          <w:sz w:val="24"/>
          <w:szCs w:val="24"/>
        </w:rPr>
        <w:t>летнее) </w:t>
      </w:r>
      <w:proofErr w:type="gramEnd"/>
      <w:r w:rsidRPr="00B96145">
        <w:rPr>
          <w:rFonts w:ascii="Times New Roman" w:eastAsia="Times New Roman" w:hAnsi="Times New Roman" w:cs="Times New Roman"/>
          <w:sz w:val="24"/>
          <w:szCs w:val="24"/>
        </w:rPr>
        <w:t xml:space="preserve">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  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4.26.17.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4.26.18. Элементы оборудования сезонных (летних) кафе должны содержаться в технически исправном состоянии, быть очищенными от грязи и иного мусора</w:t>
      </w:r>
      <w:r w:rsidRPr="00B96145">
        <w:rPr>
          <w:rFonts w:ascii="Times New Roman" w:eastAsia="Times New Roman" w:hAnsi="Times New Roman" w:cs="Times New Roman"/>
          <w:b/>
          <w:bCs/>
          <w:sz w:val="24"/>
          <w:szCs w:val="24"/>
        </w:rPr>
        <w:t xml:space="preserve">. Не    допускается     </w:t>
      </w:r>
      <w:r w:rsidRPr="00B96145">
        <w:rPr>
          <w:rFonts w:ascii="Times New Roman" w:eastAsia="Times New Roman" w:hAnsi="Times New Roman" w:cs="Times New Roman"/>
          <w:sz w:val="24"/>
          <w:szCs w:val="24"/>
        </w:rPr>
        <w:t>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 </w:t>
      </w:r>
    </w:p>
    <w:p w:rsidR="00742A33"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w:t>
      </w:r>
    </w:p>
    <w:p w:rsidR="00742A33" w:rsidRPr="00B96145" w:rsidRDefault="00742A33" w:rsidP="00D907CF">
      <w:pPr>
        <w:spacing w:before="100" w:beforeAutospacing="1" w:after="100" w:afterAutospacing="1" w:line="240" w:lineRule="auto"/>
        <w:jc w:val="both"/>
        <w:rPr>
          <w:rFonts w:ascii="Times New Roman" w:eastAsia="Times New Roman" w:hAnsi="Times New Roman" w:cs="Times New Roman"/>
          <w:sz w:val="24"/>
          <w:szCs w:val="24"/>
        </w:rPr>
      </w:pP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xml:space="preserve">  4.26.19. При эксплуатации сезонного (летнего) кафе не допускается: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1)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    использование        звуковоспроизводящих           устройств      и     устрой</w:t>
      </w:r>
      <w:proofErr w:type="gramStart"/>
      <w:r w:rsidRPr="00B96145">
        <w:rPr>
          <w:rFonts w:ascii="Times New Roman" w:eastAsia="Times New Roman" w:hAnsi="Times New Roman" w:cs="Times New Roman"/>
          <w:sz w:val="24"/>
          <w:szCs w:val="24"/>
        </w:rPr>
        <w:t>ств зв</w:t>
      </w:r>
      <w:proofErr w:type="gramEnd"/>
      <w:r w:rsidRPr="00B96145">
        <w:rPr>
          <w:rFonts w:ascii="Times New Roman" w:eastAsia="Times New Roman" w:hAnsi="Times New Roman" w:cs="Times New Roman"/>
          <w:sz w:val="24"/>
          <w:szCs w:val="24"/>
        </w:rPr>
        <w:t>укоусиления, игра на музыкальных инструментах, пение, а также иные действия,  нарушающие тишину и покой граждан в ночное время;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3)  использование  осветительных  приборов  вблизи  окон  жилых  помещений  в  случае прямого попадания на окна световых лучей.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xml:space="preserve">4.27. Общие требования к зонам отдыха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4.27.1.  Зоны  отдыха  –  территории,  предназначенные  и  обустроенные  для  организации активного массового отдыха, купания и рекреации.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4.27.2.   При   проектировании   зон   отдыха   в   прибрежной   части   водоемов площадь </w:t>
      </w:r>
      <w:proofErr w:type="gramStart"/>
      <w:r w:rsidRPr="00B96145">
        <w:rPr>
          <w:rFonts w:ascii="Times New Roman" w:eastAsia="Times New Roman" w:hAnsi="Times New Roman" w:cs="Times New Roman"/>
          <w:sz w:val="24"/>
          <w:szCs w:val="24"/>
        </w:rPr>
        <w:t>пляжа</w:t>
      </w:r>
      <w:proofErr w:type="gramEnd"/>
      <w:r w:rsidRPr="00B96145">
        <w:rPr>
          <w:rFonts w:ascii="Times New Roman" w:eastAsia="Times New Roman" w:hAnsi="Times New Roman" w:cs="Times New Roman"/>
          <w:sz w:val="24"/>
          <w:szCs w:val="24"/>
        </w:rPr>
        <w:t xml:space="preserve"> и протяженность береговой линии пляжей принимаются по расчету количества посетителей.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4.27.3.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w:t>
      </w:r>
      <w:proofErr w:type="gramStart"/>
      <w:r w:rsidRPr="00B96145">
        <w:rPr>
          <w:rFonts w:ascii="Times New Roman" w:eastAsia="Times New Roman" w:hAnsi="Times New Roman" w:cs="Times New Roman"/>
          <w:sz w:val="24"/>
          <w:szCs w:val="24"/>
        </w:rPr>
        <w:t>имеющим</w:t>
      </w:r>
      <w:proofErr w:type="gramEnd"/>
      <w:r w:rsidRPr="00B96145">
        <w:rPr>
          <w:rFonts w:ascii="Times New Roman" w:eastAsia="Times New Roman" w:hAnsi="Times New Roman" w:cs="Times New Roman"/>
          <w:sz w:val="24"/>
          <w:szCs w:val="24"/>
        </w:rPr>
        <w:t>  естественное  и  искусственное  освещение,  водопровод  и  туалет.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4.27.4.   </w:t>
      </w:r>
      <w:proofErr w:type="gramStart"/>
      <w:r w:rsidRPr="00B96145">
        <w:rPr>
          <w:rFonts w:ascii="Times New Roman" w:eastAsia="Times New Roman" w:hAnsi="Times New Roman" w:cs="Times New Roman"/>
          <w:sz w:val="24"/>
          <w:szCs w:val="24"/>
        </w:rPr>
        <w:t>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удобный и безопасный  подъезд  к  воде  инвалидов  (в  том  числе  приспособленные  пирсы),  скамьи,  урны,  контейнеры  для  мусора,  оборудование  пляжа  (навесы  от  солнца,  лежаки,  кабинки  для  переодевания),  адаптированные  для  инвалидов  участки  на  пляжах,  туалетные  кабины. </w:t>
      </w:r>
      <w:proofErr w:type="gramEnd"/>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4.27.5. При проектировании озеленения обеспечиваются: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1)   сохранение   травяного   покрова,   древесно-кустарниковой   и   прибрежной  растительности не менее чем на 80% общей площади зоны отдыха;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3)  недопущение  использования  территории  зоны  отдыха  для  иных   целей  (выгуливание собак и т.п.).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4.27.6.   Допускается      установка      передвижного       торгового     оборудования  (торговые тележки "Вода", "Мороженое"). </w:t>
      </w:r>
    </w:p>
    <w:p w:rsidR="00742A33" w:rsidRPr="00B96145" w:rsidRDefault="00643A9A" w:rsidP="00D907CF">
      <w:pPr>
        <w:spacing w:before="100" w:beforeAutospacing="1" w:after="100" w:afterAutospacing="1" w:line="240" w:lineRule="auto"/>
        <w:jc w:val="both"/>
        <w:rPr>
          <w:rFonts w:ascii="Times New Roman" w:eastAsia="Times New Roman" w:hAnsi="Times New Roman" w:cs="Times New Roman"/>
          <w:b/>
          <w:bCs/>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 4.28. Кондиционеры и антенны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4.28.1.  Установка      кондиционеров       в  объектах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4.28.2.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xml:space="preserve">4.29. Общие требования к обустройству мест производства работ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4.29.1.  Карьеры  и полигон  твердых  коммунальных отходов  (в  том  числе  </w:t>
      </w:r>
      <w:proofErr w:type="spellStart"/>
      <w:r w:rsidRPr="00B96145">
        <w:rPr>
          <w:rFonts w:ascii="Times New Roman" w:eastAsia="Times New Roman" w:hAnsi="Times New Roman" w:cs="Times New Roman"/>
          <w:sz w:val="24"/>
          <w:szCs w:val="24"/>
        </w:rPr>
        <w:t>рекультивируемые</w:t>
      </w:r>
      <w:proofErr w:type="spellEnd"/>
      <w:r w:rsidRPr="00B96145">
        <w:rPr>
          <w:rFonts w:ascii="Times New Roman" w:eastAsia="Times New Roman" w:hAnsi="Times New Roman" w:cs="Times New Roman"/>
          <w:sz w:val="24"/>
          <w:szCs w:val="24"/>
        </w:rPr>
        <w:t>), предприятия    по производству   строительных   материалов должны оборудоваться подъездными дорогами.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4.29.2.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 Запорные устройства бетономешалок, а также объем заполнения </w:t>
      </w:r>
      <w:proofErr w:type="spellStart"/>
      <w:r w:rsidRPr="00B96145">
        <w:rPr>
          <w:rFonts w:ascii="Times New Roman" w:eastAsia="Times New Roman" w:hAnsi="Times New Roman" w:cs="Times New Roman"/>
          <w:sz w:val="24"/>
          <w:szCs w:val="24"/>
        </w:rPr>
        <w:t>автомиксеров</w:t>
      </w:r>
      <w:proofErr w:type="spellEnd"/>
      <w:r w:rsidRPr="00B96145">
        <w:rPr>
          <w:rFonts w:ascii="Times New Roman" w:eastAsia="Times New Roman" w:hAnsi="Times New Roman" w:cs="Times New Roman"/>
          <w:sz w:val="24"/>
          <w:szCs w:val="24"/>
        </w:rPr>
        <w:t xml:space="preserve">  бетонной смесью или раствором должны исключить возможность пролива бетонной  смеси или раствора при перемещении </w:t>
      </w:r>
      <w:proofErr w:type="spellStart"/>
      <w:r w:rsidRPr="00B96145">
        <w:rPr>
          <w:rFonts w:ascii="Times New Roman" w:eastAsia="Times New Roman" w:hAnsi="Times New Roman" w:cs="Times New Roman"/>
          <w:sz w:val="24"/>
          <w:szCs w:val="24"/>
        </w:rPr>
        <w:t>автомиксеров</w:t>
      </w:r>
      <w:proofErr w:type="spellEnd"/>
      <w:r w:rsidRPr="00B96145">
        <w:rPr>
          <w:rFonts w:ascii="Times New Roman" w:eastAsia="Times New Roman" w:hAnsi="Times New Roman" w:cs="Times New Roman"/>
          <w:sz w:val="24"/>
          <w:szCs w:val="24"/>
        </w:rPr>
        <w:t xml:space="preserve"> по дорогам.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4.29.3.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органами  местного  самоуправления поселения.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4.29.4.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4.29.5.  Разборка  подлежащих  сносу   строений должна производиться  в установленные органами местного самоуправления сроки.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4.29.6.  Площадка  после  сноса  строений  должна  быть  в  2-недельный  срок  спланирована и благоустроена.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4.29.7. </w:t>
      </w:r>
      <w:r w:rsidRPr="00B96145">
        <w:rPr>
          <w:rFonts w:ascii="Times New Roman" w:eastAsia="Times New Roman" w:hAnsi="Times New Roman" w:cs="Times New Roman"/>
          <w:b/>
          <w:bCs/>
          <w:sz w:val="24"/>
          <w:szCs w:val="24"/>
        </w:rPr>
        <w:t>Проведение  любых  видов  земляных  работ  без  разрешения  (ордера) запрещается, за исключением</w:t>
      </w:r>
      <w:r w:rsidRPr="00B96145">
        <w:rPr>
          <w:rFonts w:ascii="Times New Roman" w:eastAsia="Times New Roman" w:hAnsi="Times New Roman" w:cs="Times New Roman"/>
          <w:sz w:val="24"/>
          <w:szCs w:val="24"/>
        </w:rPr>
        <w:t xml:space="preserve"> случаев, когда указанные работы осуществляются на основании        документов,  выданных  в    соответствии с федеральным  законодательством.</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4.29.8.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правовым  актом  органа  местного  самоуправления  поселения,  в  границах и в сроки, указанные в разрешении (ордере).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4.29.9.  Засыпка     траншей     и   котлованов     должна     производиться      в  срок,  указанный в разрешении (ордере) на производство земляных работ. Дорожные  покрытия,  тротуары,  газоны  и  другие  разрытые  участки  должны  быть восстановлены в сроки, указанные в разрешении (ордере).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       4.29.10. При производстве работ запрещается: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1)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   производить       откачку     воды     из    колодцев,     траншей,      котлованов  непосредственно на тротуары и проезжую часть улиц;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3)  оставлять  на  проезжей  части  и  тротуарах,  газонах  землю  и  строительный  мусор после окончания работ;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 занимать излишнюю площадь под складирование, ограждение работ сверх  установленных границ;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  загромождать  проходы  и  въезды  во  дворы,  нарушать  нормальный  проезд транспорта и движение пешеходов;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   выезд   автотранспорта   со   строительных   площадок,   мест   производства  аварийных, ремонтных и иных видов работ без очистки колес от налипшего грунта.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4.29.11.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4.29.12.    В   процессе      производства      земляных,      ремонтных,      аварийн</w:t>
      </w:r>
      <w:proofErr w:type="gramStart"/>
      <w:r w:rsidRPr="00B96145">
        <w:rPr>
          <w:rFonts w:ascii="Times New Roman" w:eastAsia="Times New Roman" w:hAnsi="Times New Roman" w:cs="Times New Roman"/>
          <w:sz w:val="24"/>
          <w:szCs w:val="24"/>
        </w:rPr>
        <w:t>о-</w:t>
      </w:r>
      <w:proofErr w:type="gramEnd"/>
      <w:r w:rsidRPr="00B96145">
        <w:rPr>
          <w:rFonts w:ascii="Times New Roman" w:eastAsia="Times New Roman" w:hAnsi="Times New Roman" w:cs="Times New Roman"/>
          <w:sz w:val="24"/>
          <w:szCs w:val="24"/>
        </w:rPr>
        <w:t xml:space="preserve"> 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бункеры-накопители  для сбора строительного мусора.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4.29.13.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района,    организации, имеющие смежные с местом аварии территории.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4.29.14.  Вывоз  отходов  асфальтобетона и другого строительного мусора на полигон ТКО при  проведении  дорожно-ремонтных  работ на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строительного мусора   на   газонах   и   участках   с   зелеными  насаждениями не допускается.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xml:space="preserve"> 4.30. Строительные площадки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4.30.1. Ограждения  строительных  площадок  должны  иметь  внешний  вид, соответствующий        установленным        требованиям,      в   том   числе     архитектурн</w:t>
      </w:r>
      <w:proofErr w:type="gramStart"/>
      <w:r w:rsidRPr="00B96145">
        <w:rPr>
          <w:rFonts w:ascii="Times New Roman" w:eastAsia="Times New Roman" w:hAnsi="Times New Roman" w:cs="Times New Roman"/>
          <w:sz w:val="24"/>
          <w:szCs w:val="24"/>
        </w:rPr>
        <w:t>о-</w:t>
      </w:r>
      <w:proofErr w:type="gramEnd"/>
      <w:r w:rsidRPr="00B96145">
        <w:rPr>
          <w:rFonts w:ascii="Times New Roman" w:eastAsia="Times New Roman" w:hAnsi="Times New Roman" w:cs="Times New Roman"/>
          <w:sz w:val="24"/>
          <w:szCs w:val="24"/>
        </w:rPr>
        <w:t xml:space="preserve"> 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4.30.2.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4.30.3.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4.30.4.   Строительный   мусор   и   грунт   со   строительных   площадок   должен  вывозиться  регулярно  на полигон ТКО,  </w:t>
      </w:r>
      <w:proofErr w:type="gramStart"/>
      <w:r w:rsidRPr="00B96145">
        <w:rPr>
          <w:rFonts w:ascii="Times New Roman" w:eastAsia="Times New Roman" w:hAnsi="Times New Roman" w:cs="Times New Roman"/>
          <w:sz w:val="24"/>
          <w:szCs w:val="24"/>
        </w:rPr>
        <w:t>согласно договора</w:t>
      </w:r>
      <w:proofErr w:type="gramEnd"/>
      <w:r w:rsidRPr="00B96145">
        <w:rPr>
          <w:rFonts w:ascii="Times New Roman" w:eastAsia="Times New Roman" w:hAnsi="Times New Roman" w:cs="Times New Roman"/>
          <w:sz w:val="24"/>
          <w:szCs w:val="24"/>
        </w:rPr>
        <w:t xml:space="preserve"> на размещения отходов в установленном порядке.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4.30.5.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        проектом       организации       строительства       и  утвержденным планом производства работ.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       5. Требования к содержанию объектов благоустройства, зданий, строений,  сооружений  </w:t>
      </w:r>
      <w:r w:rsidRPr="00B96145">
        <w:rPr>
          <w:rFonts w:ascii="Times New Roman" w:eastAsia="Times New Roman" w:hAnsi="Times New Roman" w:cs="Times New Roman"/>
          <w:sz w:val="24"/>
          <w:szCs w:val="24"/>
        </w:rPr>
        <w:t>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5.1.   Ввод   в   эксплуатацию   детских,   игровых,   спортивных   (физкультурн</w:t>
      </w:r>
      <w:proofErr w:type="gramStart"/>
      <w:r w:rsidRPr="00B96145">
        <w:rPr>
          <w:rFonts w:ascii="Times New Roman" w:eastAsia="Times New Roman" w:hAnsi="Times New Roman" w:cs="Times New Roman"/>
          <w:b/>
          <w:bCs/>
          <w:sz w:val="24"/>
          <w:szCs w:val="24"/>
        </w:rPr>
        <w:t>о-</w:t>
      </w:r>
      <w:proofErr w:type="gramEnd"/>
      <w:r w:rsidRPr="00B96145">
        <w:rPr>
          <w:rFonts w:ascii="Times New Roman" w:eastAsia="Times New Roman" w:hAnsi="Times New Roman" w:cs="Times New Roman"/>
          <w:b/>
          <w:bCs/>
          <w:sz w:val="24"/>
          <w:szCs w:val="24"/>
        </w:rPr>
        <w:t xml:space="preserve"> оздоровительных) площадок и их содержание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5.1.1.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поселения.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5.1.2.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5.1.3. Лицо, ответственное за эксплуатацию оборудования площадки (при его  отсутствии –  собственник,  правообладатель  оборудования)  осуществляет  </w:t>
      </w:r>
      <w:proofErr w:type="gramStart"/>
      <w:r w:rsidRPr="00B96145">
        <w:rPr>
          <w:rFonts w:ascii="Times New Roman" w:eastAsia="Times New Roman" w:hAnsi="Times New Roman" w:cs="Times New Roman"/>
          <w:sz w:val="24"/>
          <w:szCs w:val="24"/>
        </w:rPr>
        <w:t>контроль  за</w:t>
      </w:r>
      <w:proofErr w:type="gramEnd"/>
      <w:r w:rsidRPr="00B96145">
        <w:rPr>
          <w:rFonts w:ascii="Times New Roman" w:eastAsia="Times New Roman" w:hAnsi="Times New Roman" w:cs="Times New Roman"/>
          <w:sz w:val="24"/>
          <w:szCs w:val="24"/>
        </w:rPr>
        <w:t xml:space="preserve"> ходом производства работ по установке (монтажу) оборудования.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5.1.4.   При   вводе   оборудования   площадки   в   эксплуатацию   присутствуют  представители муниципального образования, составляется акт ввода в эксплуатацию  объекта, разработанный и утвержденный органом местного самоуправления.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5.1.5. Площадка вносится органом местного самоуправления муниципального  образования    в    Реестр      детских,     игровых,       спортивных       (физкультурно-оздоровительных)        площадок      поселения     в   установленном       органом     местного  самоуправления порядке.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5.1.6.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поселения.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5.1.7.  </w:t>
      </w:r>
      <w:proofErr w:type="gramStart"/>
      <w:r w:rsidRPr="00B96145">
        <w:rPr>
          <w:rFonts w:ascii="Times New Roman" w:eastAsia="Times New Roman" w:hAnsi="Times New Roman" w:cs="Times New Roman"/>
          <w:sz w:val="24"/>
          <w:szCs w:val="24"/>
        </w:rPr>
        <w:t>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w:t>
      </w:r>
      <w:proofErr w:type="gramEnd"/>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сертификации  (декларирования)  и/или  лабораторных  испытаний  и  др.),  а  также  маркировку и эксплуатационную документацию.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5.1.8.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настоящими Правилами.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5.1.9.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w:t>
      </w:r>
      <w:proofErr w:type="gramStart"/>
      <w:r w:rsidRPr="00B96145">
        <w:rPr>
          <w:rFonts w:ascii="Times New Roman" w:eastAsia="Times New Roman" w:hAnsi="Times New Roman" w:cs="Times New Roman"/>
          <w:sz w:val="24"/>
          <w:szCs w:val="24"/>
        </w:rPr>
        <w:t>документации</w:t>
      </w:r>
      <w:proofErr w:type="gramEnd"/>
      <w:r w:rsidRPr="00B96145">
        <w:rPr>
          <w:rFonts w:ascii="Times New Roman" w:eastAsia="Times New Roman" w:hAnsi="Times New Roman" w:cs="Times New Roman"/>
          <w:sz w:val="24"/>
          <w:szCs w:val="24"/>
        </w:rPr>
        <w:t>  и  информационное  обеспечение  безопасности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площадки.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5.1.10. В случае если лицо, эксплуатирующее площадку, отсутствует, </w:t>
      </w:r>
      <w:proofErr w:type="gramStart"/>
      <w:r w:rsidRPr="00B96145">
        <w:rPr>
          <w:rFonts w:ascii="Times New Roman" w:eastAsia="Times New Roman" w:hAnsi="Times New Roman" w:cs="Times New Roman"/>
          <w:sz w:val="24"/>
          <w:szCs w:val="24"/>
        </w:rPr>
        <w:t>контроль  за</w:t>
      </w:r>
      <w:proofErr w:type="gramEnd"/>
      <w:r w:rsidRPr="00B96145">
        <w:rPr>
          <w:rFonts w:ascii="Times New Roman" w:eastAsia="Times New Roman" w:hAnsi="Times New Roman" w:cs="Times New Roman"/>
          <w:sz w:val="24"/>
          <w:szCs w:val="24"/>
        </w:rPr>
        <w:t>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5.1.11.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5.1.12.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5.1.13.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5.1.14. На площадке и прилегающей к ней территории не должно быть мусора  или посторонних предметов, о которые можно споткнуться и/или получить травму.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5.1.15.  Лицо,    эксплуатирующее      площадку,    должно     в  течение    суток  представлять в орган местного самоуправления информацию о травмах (несчастных  случаях), полученных на площадке.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5.1.16.  </w:t>
      </w:r>
      <w:proofErr w:type="gramStart"/>
      <w:r w:rsidRPr="00B96145">
        <w:rPr>
          <w:rFonts w:ascii="Times New Roman" w:eastAsia="Times New Roman" w:hAnsi="Times New Roman" w:cs="Times New Roman"/>
          <w:sz w:val="24"/>
          <w:szCs w:val="24"/>
        </w:rPr>
        <w:t>Контроль    за</w:t>
      </w:r>
      <w:proofErr w:type="gramEnd"/>
      <w:r w:rsidRPr="00B96145">
        <w:rPr>
          <w:rFonts w:ascii="Times New Roman" w:eastAsia="Times New Roman" w:hAnsi="Times New Roman" w:cs="Times New Roman"/>
          <w:sz w:val="24"/>
          <w:szCs w:val="24"/>
        </w:rPr>
        <w:t>   техническим    состоянием    оборудования     площадок включает: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1) первичный осмотр и проверку оборудования перед вводом в эксплуатацию;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   визуальный     осмотр,    который     позволяет    обнаружить     очевидные неисправности  и  посторонние  предметы,  представляющие  опасности,  вызванные  в  результате   использования     оборудования,    климатическими     условиями,    актами  вандализма;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3)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  основной    осмотр   –  представляет    собой   осмотр   для   целей   оценки  соответствия технического состояния оборудования требованиям безопасности.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5.1.17.  Периодичность     регулярного    визуального    осмотра    устанавливает  собственник на основе учета условий эксплуатации.  Визуальный осмотр оборудования площадок, подвергающихся интенсивному  использованию, проводится ежедневно.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5.1.18.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5.1.19. Основной осмотр проводится один раз в год.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  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5.1.20.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5.1.21.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        После удаления оборудования оставшийся в земле фундамент также удаляют  или огораживают способом, исключающим возможность получения травм.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5.1.22.  Обслуживание  включает</w:t>
      </w:r>
      <w:r w:rsidRPr="00B96145">
        <w:rPr>
          <w:rFonts w:ascii="Times New Roman" w:eastAsia="Times New Roman" w:hAnsi="Times New Roman" w:cs="Times New Roman"/>
          <w:sz w:val="24"/>
          <w:szCs w:val="24"/>
        </w:rPr>
        <w:t xml:space="preserve">: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Pr="00B96145">
        <w:rPr>
          <w:rFonts w:ascii="Times New Roman" w:eastAsia="Times New Roman" w:hAnsi="Times New Roman" w:cs="Times New Roman"/>
          <w:sz w:val="24"/>
          <w:szCs w:val="24"/>
        </w:rPr>
        <w:t>ударопоглащающих</w:t>
      </w:r>
      <w:proofErr w:type="spellEnd"/>
      <w:r w:rsidRPr="00B96145">
        <w:rPr>
          <w:rFonts w:ascii="Times New Roman" w:eastAsia="Times New Roman" w:hAnsi="Times New Roman" w:cs="Times New Roman"/>
          <w:sz w:val="24"/>
          <w:szCs w:val="24"/>
        </w:rPr>
        <w:t xml:space="preserve">   покрытий;   смазку подшипников;  восстановление </w:t>
      </w:r>
      <w:proofErr w:type="spellStart"/>
      <w:r w:rsidRPr="00B96145">
        <w:rPr>
          <w:rFonts w:ascii="Times New Roman" w:eastAsia="Times New Roman" w:hAnsi="Times New Roman" w:cs="Times New Roman"/>
          <w:sz w:val="24"/>
          <w:szCs w:val="24"/>
        </w:rPr>
        <w:t>ударопоглащающих</w:t>
      </w:r>
      <w:proofErr w:type="spellEnd"/>
      <w:r w:rsidRPr="00B96145">
        <w:rPr>
          <w:rFonts w:ascii="Times New Roman" w:eastAsia="Times New Roman" w:hAnsi="Times New Roman" w:cs="Times New Roman"/>
          <w:sz w:val="24"/>
          <w:szCs w:val="24"/>
        </w:rPr>
        <w:t xml:space="preserve"> покрытий из сыпучих материалов и корректировку их уровня.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5.1.23.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       5.2.  Содержание      площадок      автостоянок,     мест   размещения      и   хранения транспортных средств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5.2.1. Юридическое лицо (индивидуальный предприниматель) или физическое лицо, эксплуатирующее площадку, обеспечивает ее содержание, а также содержание прилегающей территории,  </w:t>
      </w:r>
      <w:proofErr w:type="gramStart"/>
      <w:r w:rsidRPr="00B96145">
        <w:rPr>
          <w:rFonts w:ascii="Times New Roman" w:eastAsia="Times New Roman" w:hAnsi="Times New Roman" w:cs="Times New Roman"/>
          <w:sz w:val="24"/>
          <w:szCs w:val="24"/>
        </w:rPr>
        <w:t>установленном</w:t>
      </w:r>
      <w:proofErr w:type="gramEnd"/>
      <w:r w:rsidRPr="00B96145">
        <w:rPr>
          <w:rFonts w:ascii="Times New Roman" w:eastAsia="Times New Roman" w:hAnsi="Times New Roman" w:cs="Times New Roman"/>
          <w:sz w:val="24"/>
          <w:szCs w:val="24"/>
        </w:rPr>
        <w:t>   органом   местного   самоуправления.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5.2.2.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  Запрещается сжигание автомобильных покрышек и комплектующих, их сброс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в контейнеры, бункеры, на контейнерные площадки и вне установленных для этих  целей мест.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5.2.3.   На    территории      стоянок,    станций     технического      обслуживания,  автомобильных моек следует предусматривать пешеходные дорожки, осветительное оборудование, информационные указатели,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5.2.4.  Кровли  зданий  гаражей,  стоянок,  станций  технического  обслуживания,  автомобильных моек должны содержаться в чистоте.</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5.2.5.  Ливневые      системы     водоотведения,      расположенные       на   территории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5.2.6.   На    территории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отходов производства  должны  иметь  твердое  покрытие  и  навес,  исключающий  попадание  атмосферных осадков.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xml:space="preserve">  5.3. Содержание объектов (средств) наружного освещения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5.3.1. Все системы уличного, дворового и других видов наружного освещения  должны поддерживаться в исправном состоянии. Собственники сетей  наружного освещения  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5.3.2.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         Опоры сетей наружного освещения не должны иметь отклонение от вертикали  более 5 градусов.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5.3.3.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5.3.4.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5.3.5.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Массовое  отключение,  возникшее      в   результате    обстоятельств      непреодолимой        силы,    устраняется     в возможно короткие сроки.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5.3.6.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xml:space="preserve">5.4. Содержание средств размещения информации, рекламных конструкций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5.4.1.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         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w:t>
      </w:r>
    </w:p>
    <w:p w:rsidR="003B010F"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5.4.2.   Рекламные       конструкции       и   средства     размещения       информации, размещаемые       на   зданиях     и   сооружениях      не   должны      мешать     их   </w:t>
      </w:r>
      <w:r w:rsidR="00693FC3" w:rsidRPr="00B96145">
        <w:rPr>
          <w:rFonts w:ascii="Times New Roman" w:eastAsia="Times New Roman" w:hAnsi="Times New Roman" w:cs="Times New Roman"/>
          <w:sz w:val="24"/>
          <w:szCs w:val="24"/>
        </w:rPr>
        <w:t>текущей эксплуатации, перекрывать технические и инженерные коммуникации, нарушать функциональное</w:t>
      </w:r>
      <w:r w:rsidRPr="00B96145">
        <w:rPr>
          <w:rFonts w:ascii="Times New Roman" w:eastAsia="Times New Roman" w:hAnsi="Times New Roman" w:cs="Times New Roman"/>
          <w:sz w:val="24"/>
          <w:szCs w:val="24"/>
        </w:rPr>
        <w:t xml:space="preserve">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 </w:t>
      </w:r>
    </w:p>
    <w:p w:rsidR="003B010F" w:rsidRPr="00B96145" w:rsidRDefault="003B010F" w:rsidP="00D907CF">
      <w:pPr>
        <w:spacing w:before="100" w:beforeAutospacing="1" w:after="100" w:afterAutospacing="1" w:line="240" w:lineRule="auto"/>
        <w:jc w:val="both"/>
        <w:rPr>
          <w:rFonts w:ascii="Times New Roman" w:eastAsia="Times New Roman" w:hAnsi="Times New Roman" w:cs="Times New Roman"/>
          <w:b/>
          <w:sz w:val="24"/>
          <w:szCs w:val="24"/>
        </w:rPr>
      </w:pPr>
      <w:r w:rsidRPr="00B96145">
        <w:rPr>
          <w:rFonts w:ascii="Times New Roman" w:eastAsia="Times New Roman" w:hAnsi="Times New Roman" w:cs="Times New Roman"/>
          <w:b/>
          <w:sz w:val="24"/>
          <w:szCs w:val="24"/>
        </w:rPr>
        <w:t>5.4.3.</w:t>
      </w:r>
      <w:r w:rsidR="0074502C" w:rsidRPr="00B96145">
        <w:rPr>
          <w:rFonts w:ascii="Times New Roman" w:eastAsia="Times New Roman" w:hAnsi="Times New Roman" w:cs="Times New Roman"/>
          <w:b/>
          <w:sz w:val="24"/>
          <w:szCs w:val="24"/>
        </w:rPr>
        <w:t xml:space="preserve">Внешней границей </w:t>
      </w:r>
      <w:r w:rsidR="00020BDC" w:rsidRPr="00B96145">
        <w:rPr>
          <w:rFonts w:ascii="Times New Roman" w:eastAsia="Times New Roman" w:hAnsi="Times New Roman" w:cs="Times New Roman"/>
          <w:b/>
          <w:sz w:val="24"/>
          <w:szCs w:val="24"/>
        </w:rPr>
        <w:t>п</w:t>
      </w:r>
      <w:r w:rsidRPr="00B96145">
        <w:rPr>
          <w:rFonts w:ascii="Times New Roman" w:eastAsia="Times New Roman" w:hAnsi="Times New Roman" w:cs="Times New Roman"/>
          <w:b/>
          <w:sz w:val="24"/>
          <w:szCs w:val="24"/>
        </w:rPr>
        <w:t>рилегающей территорией к наземным частям рекламных конструкций и   средств     размещения       информации</w:t>
      </w:r>
      <w:r w:rsidRPr="00B96145">
        <w:rPr>
          <w:b/>
        </w:rPr>
        <w:t xml:space="preserve"> </w:t>
      </w:r>
      <w:r w:rsidRPr="00B96145">
        <w:rPr>
          <w:rFonts w:ascii="Times New Roman" w:hAnsi="Times New Roman" w:cs="Times New Roman"/>
          <w:b/>
          <w:sz w:val="24"/>
          <w:szCs w:val="24"/>
        </w:rPr>
        <w:t xml:space="preserve">для отдельно стоящих сооружений цилиндрической формы </w:t>
      </w:r>
      <w:r w:rsidRPr="00B96145">
        <w:rPr>
          <w:rFonts w:ascii="Times New Roman" w:eastAsia="Times New Roman" w:hAnsi="Times New Roman" w:cs="Times New Roman"/>
          <w:b/>
          <w:sz w:val="24"/>
          <w:szCs w:val="24"/>
        </w:rPr>
        <w:t xml:space="preserve">является земельный участок </w:t>
      </w:r>
      <w:r w:rsidRPr="00B96145">
        <w:rPr>
          <w:rFonts w:ascii="Times New Roman" w:eastAsia="Times New Roman" w:hAnsi="Times New Roman" w:cs="Times New Roman"/>
          <w:b/>
          <w:bCs/>
          <w:color w:val="FF0000"/>
          <w:sz w:val="24"/>
          <w:szCs w:val="24"/>
        </w:rPr>
        <w:t xml:space="preserve">до 3 </w:t>
      </w:r>
      <w:r w:rsidR="00247FAE" w:rsidRPr="00B96145">
        <w:rPr>
          <w:rFonts w:ascii="Times New Roman" w:eastAsia="Times New Roman" w:hAnsi="Times New Roman" w:cs="Times New Roman"/>
          <w:b/>
          <w:bCs/>
          <w:color w:val="FF0000"/>
          <w:sz w:val="24"/>
          <w:szCs w:val="24"/>
        </w:rPr>
        <w:t>метров</w:t>
      </w:r>
      <w:r w:rsidR="00247FAE" w:rsidRPr="00B96145">
        <w:rPr>
          <w:rFonts w:ascii="Times New Roman" w:eastAsia="Times New Roman" w:hAnsi="Times New Roman" w:cs="Times New Roman"/>
          <w:b/>
          <w:sz w:val="24"/>
          <w:szCs w:val="24"/>
        </w:rPr>
        <w:t> по</w:t>
      </w:r>
      <w:r w:rsidRPr="00B96145">
        <w:rPr>
          <w:rFonts w:ascii="Times New Roman" w:hAnsi="Times New Roman" w:cs="Times New Roman"/>
          <w:b/>
          <w:sz w:val="24"/>
          <w:szCs w:val="24"/>
        </w:rPr>
        <w:t xml:space="preserve"> радиусу от их фактических границ.</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xml:space="preserve">5.5. Требования к содержанию ограждений (заборов)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5.5.1.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5.5.2.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xml:space="preserve">5.6.   Содержание        объектов      капитального      строительства       и    объектов  инфраструктуры </w:t>
      </w:r>
      <w:r w:rsidRPr="00B96145">
        <w:rPr>
          <w:rFonts w:ascii="Times New Roman" w:eastAsia="Times New Roman" w:hAnsi="Times New Roman" w:cs="Times New Roman"/>
          <w:sz w:val="24"/>
          <w:szCs w:val="24"/>
        </w:rPr>
        <w:t>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       5.6.1. Содержание объектов капитального строительства: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proofErr w:type="gramStart"/>
      <w:r w:rsidRPr="00B96145">
        <w:rPr>
          <w:rFonts w:ascii="Times New Roman" w:eastAsia="Times New Roman" w:hAnsi="Times New Roman" w:cs="Times New Roman"/>
          <w:sz w:val="24"/>
          <w:szCs w:val="24"/>
        </w:rPr>
        <w:t xml:space="preserve">а)  местные  разрушения  облицовки,  штукатурки,  фактурного  и  окрасочного слоев,   трещины     в  штукатурке,      </w:t>
      </w:r>
      <w:proofErr w:type="spellStart"/>
      <w:r w:rsidRPr="00B96145">
        <w:rPr>
          <w:rFonts w:ascii="Times New Roman" w:eastAsia="Times New Roman" w:hAnsi="Times New Roman" w:cs="Times New Roman"/>
          <w:sz w:val="24"/>
          <w:szCs w:val="24"/>
        </w:rPr>
        <w:t>выкрашивание</w:t>
      </w:r>
      <w:proofErr w:type="spellEnd"/>
      <w:r w:rsidRPr="00B96145">
        <w:rPr>
          <w:rFonts w:ascii="Times New Roman" w:eastAsia="Times New Roman" w:hAnsi="Times New Roman" w:cs="Times New Roman"/>
          <w:sz w:val="24"/>
          <w:szCs w:val="24"/>
        </w:rPr>
        <w:t xml:space="preserve">       раствора    из   швов    облицовки,  кирпичной  и  </w:t>
      </w:r>
      <w:proofErr w:type="spellStart"/>
      <w:r w:rsidRPr="00B96145">
        <w:rPr>
          <w:rFonts w:ascii="Times New Roman" w:eastAsia="Times New Roman" w:hAnsi="Times New Roman" w:cs="Times New Roman"/>
          <w:sz w:val="24"/>
          <w:szCs w:val="24"/>
        </w:rPr>
        <w:t>мелкоблочной</w:t>
      </w:r>
      <w:proofErr w:type="spellEnd"/>
      <w:r w:rsidRPr="00B96145">
        <w:rPr>
          <w:rFonts w:ascii="Times New Roman" w:eastAsia="Times New Roman" w:hAnsi="Times New Roman" w:cs="Times New Roman"/>
          <w:sz w:val="24"/>
          <w:szCs w:val="24"/>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B96145">
        <w:rPr>
          <w:rFonts w:ascii="Times New Roman" w:eastAsia="Times New Roman" w:hAnsi="Times New Roman" w:cs="Times New Roman"/>
          <w:sz w:val="24"/>
          <w:szCs w:val="24"/>
        </w:rPr>
        <w:t>высолы</w:t>
      </w:r>
      <w:proofErr w:type="spellEnd"/>
      <w:r w:rsidRPr="00B96145">
        <w:rPr>
          <w:rFonts w:ascii="Times New Roman" w:eastAsia="Times New Roman" w:hAnsi="Times New Roman" w:cs="Times New Roman"/>
          <w:sz w:val="24"/>
          <w:szCs w:val="24"/>
        </w:rPr>
        <w:t>,  общее  загрязнение  поверхности,  разрушение  парапетов  и  иные подобные разрушения должны устраняться, не допуская их</w:t>
      </w:r>
      <w:proofErr w:type="gramEnd"/>
      <w:r w:rsidRPr="00B96145">
        <w:rPr>
          <w:rFonts w:ascii="Times New Roman" w:eastAsia="Times New Roman" w:hAnsi="Times New Roman" w:cs="Times New Roman"/>
          <w:sz w:val="24"/>
          <w:szCs w:val="24"/>
        </w:rPr>
        <w:t xml:space="preserve"> дальнейшего развития;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б)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B96145">
        <w:rPr>
          <w:rFonts w:ascii="Times New Roman" w:eastAsia="Times New Roman" w:hAnsi="Times New Roman" w:cs="Times New Roman"/>
          <w:sz w:val="24"/>
          <w:szCs w:val="24"/>
        </w:rPr>
        <w:t>зданий</w:t>
      </w:r>
      <w:proofErr w:type="gramEnd"/>
      <w:r w:rsidRPr="00B96145">
        <w:rPr>
          <w:rFonts w:ascii="Times New Roman" w:eastAsia="Times New Roman" w:hAnsi="Times New Roman" w:cs="Times New Roman"/>
          <w:sz w:val="24"/>
          <w:szCs w:val="24"/>
        </w:rPr>
        <w:t>  пропорционально занимаемым площадям.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proofErr w:type="gramStart"/>
      <w:r w:rsidRPr="00B96145">
        <w:rPr>
          <w:rFonts w:ascii="Times New Roman" w:eastAsia="Times New Roman" w:hAnsi="Times New Roman" w:cs="Times New Roman"/>
          <w:sz w:val="24"/>
          <w:szCs w:val="24"/>
        </w:rPr>
        <w:t>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согласованным  с  органом  местного  самоуправления поселения.</w:t>
      </w:r>
      <w:proofErr w:type="gramEnd"/>
      <w:r w:rsidRPr="00B96145">
        <w:rPr>
          <w:rFonts w:ascii="Times New Roman" w:eastAsia="Times New Roman" w:hAnsi="Times New Roman" w:cs="Times New Roman"/>
          <w:sz w:val="24"/>
          <w:szCs w:val="24"/>
        </w:rPr>
        <w:t xml:space="preserve"> Расположенные на фасадах информационные таблички,  памятные доски должны поддерживаться в чистоте и исправном состоянии; </w:t>
      </w:r>
    </w:p>
    <w:p w:rsidR="006F464C"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в)   входы,  цоколи,  витрины  должны   содержаться  в  чистоте  и   исправном  состоянии; </w:t>
      </w:r>
    </w:p>
    <w:p w:rsidR="00643A9A" w:rsidRPr="00B96145" w:rsidRDefault="006F464C"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00643A9A" w:rsidRPr="00B96145">
        <w:rPr>
          <w:rFonts w:ascii="Times New Roman" w:eastAsia="Times New Roman" w:hAnsi="Times New Roman" w:cs="Times New Roman"/>
          <w:sz w:val="24"/>
          <w:szCs w:val="24"/>
        </w:rPr>
        <w:t xml:space="preserve"> г)  домовые  знаки  должны  содержаться  в  чистоте,  их  освещение  в  темное  время суток должно быть в исправном состоянии;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д)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ж)  мостики  для  перехода  через  коммуникации  должны  быть  исправными  и  содержаться в чистоте;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з) козырьки подъездов, а также кровля должны быть очищены от загрязнений,  древесно-кустарниковой и сорной растительности;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w:t>
      </w:r>
      <w:proofErr w:type="gramStart"/>
      <w:r w:rsidRPr="00B96145">
        <w:rPr>
          <w:rFonts w:ascii="Times New Roman" w:eastAsia="Times New Roman" w:hAnsi="Times New Roman" w:cs="Times New Roman"/>
          <w:sz w:val="24"/>
          <w:szCs w:val="24"/>
        </w:rPr>
        <w:t>Сброшенные с  кровель    зданий    снег  (наледь)   убираются      в  специально  отведенные места для последующего вывоза не позднее 3-х часов после сброса; </w:t>
      </w:r>
      <w:proofErr w:type="gramEnd"/>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5.6.2.  Малые  архитектурные  формы  должны  содержаться  в  чистоте,  окраска  должна производиться не реже 1 раза в год, ремонт – по мере необходимости.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5.6.3.   Окраску   и   ремонт   оград,   ворот   жилых   и   промышленных   зданий, фонарей уличного освещения, опор, трансформаторных будок производить по мере необходимости.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       5.6.4. Содержание некапитальных сооружений: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б) окраска некапитальных сооружений должна производиться не реже 1 раза в  год, ремонт – по мере необходимости.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5.6.5.  Водные  устройства  должны  содержаться  в  чистоте,  в  том  числе  и  в  период их отключения.  Окраска элементов водных устройств должна производиться не реже 1 раза в  год, ремонт – по мере необходимости.  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самоуправления.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xml:space="preserve">5.7. Содержание зеленых насаждений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5.7.1.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w:t>
      </w:r>
      <w:r w:rsidRPr="00B96145">
        <w:rPr>
          <w:rFonts w:ascii="Times New Roman" w:eastAsia="Times New Roman" w:hAnsi="Times New Roman" w:cs="Times New Roman"/>
          <w:b/>
          <w:bCs/>
          <w:sz w:val="24"/>
          <w:szCs w:val="24"/>
        </w:rPr>
        <w:t>и  прилегающей       территории</w:t>
      </w:r>
      <w:r w:rsidRPr="00B96145">
        <w:rPr>
          <w:rFonts w:ascii="Times New Roman" w:eastAsia="Times New Roman" w:hAnsi="Times New Roman" w:cs="Times New Roman"/>
          <w:sz w:val="24"/>
          <w:szCs w:val="24"/>
        </w:rPr>
        <w:t xml:space="preserve">,  а также осуществлять   </w:t>
      </w:r>
      <w:proofErr w:type="gramStart"/>
      <w:r w:rsidRPr="00B96145">
        <w:rPr>
          <w:rFonts w:ascii="Times New Roman" w:eastAsia="Times New Roman" w:hAnsi="Times New Roman" w:cs="Times New Roman"/>
          <w:sz w:val="24"/>
          <w:szCs w:val="24"/>
        </w:rPr>
        <w:t>контроль  за</w:t>
      </w:r>
      <w:proofErr w:type="gramEnd"/>
      <w:r w:rsidRPr="00B96145">
        <w:rPr>
          <w:rFonts w:ascii="Times New Roman" w:eastAsia="Times New Roman" w:hAnsi="Times New Roman" w:cs="Times New Roman"/>
          <w:sz w:val="24"/>
          <w:szCs w:val="24"/>
        </w:rPr>
        <w:t xml:space="preserve"> состоянием  соответствующих зеленых     насаждений,    обеспечивать   их   удовлетворительное состояние и развитие.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5.7.2.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5.7.3.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5.7.4.  Части  деревьев,  кустарников  с  территории  удаляются  в  течение  трех  суток со дня проведения вырубки.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xml:space="preserve">  5.8. Содержание наземных частей линейных сооружений и коммуникаций.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5.8.1.   Наружные  инженерные   коммуникации   (тепловые   сети,   газопровод, электросети,   горячее   водоснабжение   и   другие),   и   системы водоотведения должны находиться в исправном состоянии, а прилегающая  к ним территория содержаться в чистоте. </w:t>
      </w:r>
    </w:p>
    <w:p w:rsidR="00643A9A" w:rsidRPr="00B96145" w:rsidRDefault="00643A9A" w:rsidP="003B010F">
      <w:pPr>
        <w:spacing w:before="100" w:beforeAutospacing="1" w:after="100" w:afterAutospacing="1" w:line="240" w:lineRule="auto"/>
        <w:jc w:val="both"/>
        <w:rPr>
          <w:rFonts w:ascii="Times New Roman" w:eastAsia="Times New Roman" w:hAnsi="Times New Roman" w:cs="Times New Roman"/>
          <w:b/>
          <w:sz w:val="24"/>
          <w:szCs w:val="24"/>
        </w:rPr>
      </w:pPr>
      <w:r w:rsidRPr="00B96145">
        <w:rPr>
          <w:rFonts w:ascii="Times New Roman" w:eastAsia="Times New Roman" w:hAnsi="Times New Roman" w:cs="Times New Roman"/>
          <w:sz w:val="24"/>
          <w:szCs w:val="24"/>
        </w:rPr>
        <w:t xml:space="preserve">       5.8.2. Прилегающей территорией к наземным частям линейных сооружений и  коммуникаций является земельный участок шириной </w:t>
      </w:r>
      <w:r w:rsidRPr="00B96145">
        <w:rPr>
          <w:rFonts w:ascii="Times New Roman" w:eastAsia="Times New Roman" w:hAnsi="Times New Roman" w:cs="Times New Roman"/>
          <w:b/>
          <w:bCs/>
          <w:sz w:val="24"/>
          <w:szCs w:val="24"/>
        </w:rPr>
        <w:t>до 3 метров в каждую сторону</w:t>
      </w:r>
      <w:r w:rsidRPr="00B96145">
        <w:rPr>
          <w:rFonts w:ascii="Times New Roman" w:eastAsia="Times New Roman" w:hAnsi="Times New Roman" w:cs="Times New Roman"/>
          <w:sz w:val="24"/>
          <w:szCs w:val="24"/>
        </w:rPr>
        <w:t>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 </w:t>
      </w:r>
      <w:r w:rsidR="006F3664" w:rsidRPr="00B96145">
        <w:rPr>
          <w:rFonts w:ascii="Times New Roman" w:hAnsi="Times New Roman" w:cs="Times New Roman"/>
          <w:b/>
          <w:sz w:val="24"/>
          <w:szCs w:val="24"/>
        </w:rPr>
        <w:t>Для отдельно стоящих сооружений цилиндрической формы (столбов, опор освещения, контактной и электросети, водоразборных колонок и иных сооружений) - по радиусу от их фактических границ</w:t>
      </w:r>
      <w:r w:rsidR="003B010F" w:rsidRPr="00B96145">
        <w:rPr>
          <w:rFonts w:ascii="Times New Roman" w:hAnsi="Times New Roman" w:cs="Times New Roman"/>
          <w:b/>
          <w:sz w:val="24"/>
          <w:szCs w:val="24"/>
        </w:rPr>
        <w:t xml:space="preserve"> </w:t>
      </w:r>
      <w:r w:rsidR="003B010F" w:rsidRPr="00B96145">
        <w:rPr>
          <w:rFonts w:ascii="Times New Roman" w:hAnsi="Times New Roman" w:cs="Times New Roman"/>
          <w:b/>
          <w:color w:val="FF0000"/>
          <w:sz w:val="24"/>
          <w:szCs w:val="24"/>
        </w:rPr>
        <w:t>до 3 метров</w:t>
      </w:r>
      <w:r w:rsidR="006F3664" w:rsidRPr="00B96145">
        <w:rPr>
          <w:rFonts w:ascii="Times New Roman" w:hAnsi="Times New Roman" w:cs="Times New Roman"/>
          <w:b/>
          <w:sz w:val="24"/>
          <w:szCs w:val="24"/>
        </w:rPr>
        <w:t>.</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5.8.3.   В   случае   проведения   ремонта   инженерных   коммуникаций,   размер  прилегающей  территории  может  быть  увеличен  по  решению  органов  местного  самоуправления поселения.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5.8.4.   Не    допускается      повреждение       наземных      частей    смотровых       и  </w:t>
      </w:r>
      <w:proofErr w:type="spellStart"/>
      <w:r w:rsidRPr="00B96145">
        <w:rPr>
          <w:rFonts w:ascii="Times New Roman" w:eastAsia="Times New Roman" w:hAnsi="Times New Roman" w:cs="Times New Roman"/>
          <w:sz w:val="24"/>
          <w:szCs w:val="24"/>
        </w:rPr>
        <w:t>дождеприемных</w:t>
      </w:r>
      <w:proofErr w:type="spellEnd"/>
      <w:r w:rsidRPr="00B96145">
        <w:rPr>
          <w:rFonts w:ascii="Times New Roman" w:eastAsia="Times New Roman" w:hAnsi="Times New Roman" w:cs="Times New Roman"/>
          <w:sz w:val="24"/>
          <w:szCs w:val="24"/>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5.8.5.  </w:t>
      </w:r>
      <w:r w:rsidR="00020BDC" w:rsidRPr="00B96145">
        <w:rPr>
          <w:rFonts w:ascii="Times New Roman" w:eastAsia="Times New Roman" w:hAnsi="Times New Roman" w:cs="Times New Roman"/>
          <w:sz w:val="24"/>
          <w:szCs w:val="24"/>
        </w:rPr>
        <w:t>Не допускается</w:t>
      </w:r>
      <w:r w:rsidRPr="00B96145">
        <w:rPr>
          <w:rFonts w:ascii="Times New Roman" w:eastAsia="Times New Roman" w:hAnsi="Times New Roman" w:cs="Times New Roman"/>
          <w:sz w:val="24"/>
          <w:szCs w:val="24"/>
        </w:rPr>
        <w:t xml:space="preserve"> </w:t>
      </w:r>
      <w:r w:rsidR="00693FC3" w:rsidRPr="00B96145">
        <w:rPr>
          <w:rFonts w:ascii="Times New Roman" w:eastAsia="Times New Roman" w:hAnsi="Times New Roman" w:cs="Times New Roman"/>
          <w:sz w:val="24"/>
          <w:szCs w:val="24"/>
        </w:rPr>
        <w:t>отсутствие, загрязнение или</w:t>
      </w:r>
      <w:r w:rsidRPr="00B96145">
        <w:rPr>
          <w:rFonts w:ascii="Times New Roman" w:eastAsia="Times New Roman" w:hAnsi="Times New Roman" w:cs="Times New Roman"/>
          <w:sz w:val="24"/>
          <w:szCs w:val="24"/>
        </w:rPr>
        <w:t xml:space="preserve"> неокрашенное </w:t>
      </w:r>
      <w:r w:rsidR="00693FC3" w:rsidRPr="00B96145">
        <w:rPr>
          <w:rFonts w:ascii="Times New Roman" w:eastAsia="Times New Roman" w:hAnsi="Times New Roman" w:cs="Times New Roman"/>
          <w:sz w:val="24"/>
          <w:szCs w:val="24"/>
        </w:rPr>
        <w:t>состояние ограждений, люков смотровых и</w:t>
      </w:r>
      <w:r w:rsidRPr="00B96145">
        <w:rPr>
          <w:rFonts w:ascii="Times New Roman" w:eastAsia="Times New Roman" w:hAnsi="Times New Roman" w:cs="Times New Roman"/>
          <w:sz w:val="24"/>
          <w:szCs w:val="24"/>
        </w:rPr>
        <w:t xml:space="preserve">  </w:t>
      </w:r>
      <w:proofErr w:type="spellStart"/>
      <w:r w:rsidRPr="00B96145">
        <w:rPr>
          <w:rFonts w:ascii="Times New Roman" w:eastAsia="Times New Roman" w:hAnsi="Times New Roman" w:cs="Times New Roman"/>
          <w:sz w:val="24"/>
          <w:szCs w:val="24"/>
        </w:rPr>
        <w:t>дождеприемных</w:t>
      </w:r>
      <w:proofErr w:type="spellEnd"/>
      <w:r w:rsidRPr="00B96145">
        <w:rPr>
          <w:rFonts w:ascii="Times New Roman" w:eastAsia="Times New Roman" w:hAnsi="Times New Roman" w:cs="Times New Roman"/>
          <w:sz w:val="24"/>
          <w:szCs w:val="24"/>
        </w:rPr>
        <w:t>  колодцев, отсутствие  наружной  изоляции наземных линий   теплосети, газ</w:t>
      </w:r>
      <w:proofErr w:type="gramStart"/>
      <w:r w:rsidRPr="00B96145">
        <w:rPr>
          <w:rFonts w:ascii="Times New Roman" w:eastAsia="Times New Roman" w:hAnsi="Times New Roman" w:cs="Times New Roman"/>
          <w:sz w:val="24"/>
          <w:szCs w:val="24"/>
        </w:rPr>
        <w:t>о-</w:t>
      </w:r>
      <w:proofErr w:type="gramEnd"/>
      <w:r w:rsidRPr="00B96145">
        <w:rPr>
          <w:rFonts w:ascii="Times New Roman" w:eastAsia="Times New Roman" w:hAnsi="Times New Roman" w:cs="Times New Roman"/>
          <w:sz w:val="24"/>
          <w:szCs w:val="24"/>
        </w:rPr>
        <w:t>,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5.8.6.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B96145">
        <w:rPr>
          <w:rFonts w:ascii="Times New Roman" w:eastAsia="Times New Roman" w:hAnsi="Times New Roman" w:cs="Times New Roman"/>
          <w:sz w:val="24"/>
          <w:szCs w:val="24"/>
        </w:rPr>
        <w:t>дождеприемных</w:t>
      </w:r>
      <w:proofErr w:type="spellEnd"/>
      <w:r w:rsidRPr="00B96145">
        <w:rPr>
          <w:rFonts w:ascii="Times New Roman" w:eastAsia="Times New Roman" w:hAnsi="Times New Roman" w:cs="Times New Roman"/>
          <w:sz w:val="24"/>
          <w:szCs w:val="24"/>
        </w:rPr>
        <w:t>  колодцев  производится  юридическими  лицами  (индивидуальными  предпринимателями), эксплуатирующими эти сооружения.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5.8.7.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       </w:t>
      </w:r>
      <w:r w:rsidRPr="00B96145">
        <w:rPr>
          <w:rFonts w:ascii="Times New Roman" w:eastAsia="Times New Roman" w:hAnsi="Times New Roman" w:cs="Times New Roman"/>
          <w:bCs/>
          <w:sz w:val="24"/>
          <w:szCs w:val="24"/>
        </w:rPr>
        <w:t xml:space="preserve">5.8.8.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1)  открывать     люки     колодцев    и   регулировать     запорные     устройства     на магистралях водопровода, канализации, теплотрасс;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  производить      какие-либо     работы     на  данных     сетях    без   разрешения  эксплуатирующих организаций;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  оставлять  колодцы  неплотно  закрытыми  и  (или)  закрывать  разбитыми  крышками;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 отводить поверхностные воды в систему канализации;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 пользоваться пожарными гидрантами в хозяйственных целях;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7) производить забор воды от уличных колонок с помощью шлангов;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8) производить разборку колонок;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9)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5.8.9.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xml:space="preserve"> 5.9. Содержание производственных территорий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5.9.1.  Организация  работ  по уборке  и  содержанию производственных  площадей и  прилегающей территории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5.9.2.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 </w:t>
      </w:r>
    </w:p>
    <w:p w:rsidR="00D75042" w:rsidRPr="00B96145" w:rsidRDefault="00643A9A" w:rsidP="00D75042">
      <w:pPr>
        <w:pStyle w:val="ConsPlusNormal"/>
        <w:spacing w:before="220"/>
        <w:ind w:firstLine="540"/>
        <w:jc w:val="both"/>
        <w:rPr>
          <w:rFonts w:ascii="Times New Roman" w:hAnsi="Times New Roman" w:cs="Times New Roman"/>
          <w:sz w:val="24"/>
          <w:szCs w:val="24"/>
        </w:rPr>
      </w:pPr>
      <w:r w:rsidRPr="00B96145">
        <w:rPr>
          <w:rFonts w:ascii="Times New Roman" w:hAnsi="Times New Roman" w:cs="Times New Roman"/>
          <w:sz w:val="24"/>
          <w:szCs w:val="24"/>
        </w:rPr>
        <w:t xml:space="preserve">       5.9.3.   Сбор </w:t>
      </w:r>
      <w:r w:rsidR="00020BDC" w:rsidRPr="00B96145">
        <w:rPr>
          <w:rFonts w:ascii="Times New Roman" w:hAnsi="Times New Roman" w:cs="Times New Roman"/>
          <w:sz w:val="24"/>
          <w:szCs w:val="24"/>
        </w:rPr>
        <w:t>и временное</w:t>
      </w:r>
      <w:r w:rsidRPr="00B96145">
        <w:rPr>
          <w:rFonts w:ascii="Times New Roman" w:hAnsi="Times New Roman" w:cs="Times New Roman"/>
          <w:sz w:val="24"/>
          <w:szCs w:val="24"/>
        </w:rPr>
        <w:t xml:space="preserve"> </w:t>
      </w:r>
      <w:r w:rsidR="00020BDC" w:rsidRPr="00B96145">
        <w:rPr>
          <w:rFonts w:ascii="Times New Roman" w:hAnsi="Times New Roman" w:cs="Times New Roman"/>
          <w:sz w:val="24"/>
          <w:szCs w:val="24"/>
        </w:rPr>
        <w:t>хранение твердых коммунальных отходов</w:t>
      </w:r>
      <w:r w:rsidRPr="00B96145">
        <w:rPr>
          <w:rFonts w:ascii="Times New Roman" w:hAnsi="Times New Roman" w:cs="Times New Roman"/>
          <w:sz w:val="24"/>
          <w:szCs w:val="24"/>
        </w:rPr>
        <w:t xml:space="preserve">, </w:t>
      </w:r>
      <w:r w:rsidR="00020BDC" w:rsidRPr="00B96145">
        <w:rPr>
          <w:rFonts w:ascii="Times New Roman" w:hAnsi="Times New Roman" w:cs="Times New Roman"/>
          <w:sz w:val="24"/>
          <w:szCs w:val="24"/>
        </w:rPr>
        <w:t>образующихся в результате деятельности</w:t>
      </w:r>
      <w:r w:rsidRPr="00B96145">
        <w:rPr>
          <w:rFonts w:ascii="Times New Roman" w:hAnsi="Times New Roman" w:cs="Times New Roman"/>
          <w:sz w:val="24"/>
          <w:szCs w:val="24"/>
        </w:rPr>
        <w:t xml:space="preserve">, </w:t>
      </w:r>
      <w:r w:rsidR="00020BDC" w:rsidRPr="00B96145">
        <w:rPr>
          <w:rFonts w:ascii="Times New Roman" w:hAnsi="Times New Roman" w:cs="Times New Roman"/>
          <w:sz w:val="24"/>
          <w:szCs w:val="24"/>
        </w:rPr>
        <w:t>осуществляется силами собственников (</w:t>
      </w:r>
      <w:r w:rsidRPr="00B96145">
        <w:rPr>
          <w:rFonts w:ascii="Times New Roman" w:hAnsi="Times New Roman" w:cs="Times New Roman"/>
          <w:sz w:val="24"/>
          <w:szCs w:val="24"/>
        </w:rPr>
        <w:t>правообладателей) производственных территорий в специально оборудованных для этих целей местах на собственных территориях. </w:t>
      </w:r>
    </w:p>
    <w:p w:rsidR="00D75042" w:rsidRPr="00B96145" w:rsidRDefault="00D75042" w:rsidP="00D75042">
      <w:pPr>
        <w:pStyle w:val="ConsPlusNormal"/>
        <w:spacing w:before="220"/>
        <w:ind w:firstLine="540"/>
        <w:jc w:val="both"/>
        <w:rPr>
          <w:rFonts w:ascii="Times New Roman" w:hAnsi="Times New Roman" w:cs="Times New Roman"/>
          <w:b/>
          <w:sz w:val="24"/>
          <w:szCs w:val="24"/>
        </w:rPr>
      </w:pPr>
      <w:r w:rsidRPr="00B96145">
        <w:rPr>
          <w:rFonts w:ascii="Times New Roman" w:hAnsi="Times New Roman" w:cs="Times New Roman"/>
          <w:b/>
          <w:sz w:val="24"/>
          <w:szCs w:val="24"/>
        </w:rPr>
        <w:t xml:space="preserve">5.9.4. Внешняя граница прилегающей территории производственного </w:t>
      </w:r>
      <w:r w:rsidR="00020BDC" w:rsidRPr="00B96145">
        <w:rPr>
          <w:rFonts w:ascii="Times New Roman" w:hAnsi="Times New Roman" w:cs="Times New Roman"/>
          <w:b/>
          <w:sz w:val="24"/>
          <w:szCs w:val="24"/>
        </w:rPr>
        <w:t>назначения определяется</w:t>
      </w:r>
      <w:r w:rsidRPr="00B96145">
        <w:rPr>
          <w:rFonts w:ascii="Times New Roman" w:hAnsi="Times New Roman" w:cs="Times New Roman"/>
          <w:b/>
          <w:sz w:val="24"/>
          <w:szCs w:val="24"/>
        </w:rPr>
        <w:t xml:space="preserve"> в метрах от внутренней границы прилегающей территории и устанавливается: </w:t>
      </w:r>
    </w:p>
    <w:p w:rsidR="00D75042" w:rsidRPr="00B96145" w:rsidRDefault="00D75042" w:rsidP="00D75042">
      <w:pPr>
        <w:pStyle w:val="ConsPlusNormal"/>
        <w:spacing w:before="220"/>
        <w:ind w:firstLine="540"/>
        <w:jc w:val="both"/>
        <w:rPr>
          <w:rFonts w:ascii="Times New Roman" w:hAnsi="Times New Roman" w:cs="Times New Roman"/>
          <w:b/>
          <w:sz w:val="24"/>
          <w:szCs w:val="24"/>
        </w:rPr>
      </w:pPr>
      <w:r w:rsidRPr="00B96145">
        <w:rPr>
          <w:rFonts w:ascii="Times New Roman" w:hAnsi="Times New Roman" w:cs="Times New Roman"/>
          <w:b/>
          <w:sz w:val="24"/>
          <w:szCs w:val="24"/>
        </w:rPr>
        <w:t xml:space="preserve">1) для зданий, строений, сооружений, не имеющих ограждения, расположенных на земельных участках, границы которых не сформированы в соответствии с федеральным законодательством, </w:t>
      </w:r>
      <w:r w:rsidRPr="00B96145">
        <w:rPr>
          <w:rFonts w:ascii="Times New Roman" w:hAnsi="Times New Roman" w:cs="Times New Roman"/>
          <w:b/>
          <w:color w:val="FF0000"/>
          <w:sz w:val="24"/>
          <w:szCs w:val="24"/>
        </w:rPr>
        <w:t xml:space="preserve">15 метров </w:t>
      </w:r>
      <w:r w:rsidRPr="00B96145">
        <w:rPr>
          <w:rFonts w:ascii="Times New Roman" w:hAnsi="Times New Roman" w:cs="Times New Roman"/>
          <w:b/>
          <w:sz w:val="24"/>
          <w:szCs w:val="24"/>
        </w:rPr>
        <w:t>по периметру от фактических границ указанных зданий, строений, сооружений;</w:t>
      </w:r>
    </w:p>
    <w:p w:rsidR="00D75042" w:rsidRPr="00B96145" w:rsidRDefault="00D75042" w:rsidP="00D75042">
      <w:pPr>
        <w:widowControl w:val="0"/>
        <w:autoSpaceDE w:val="0"/>
        <w:autoSpaceDN w:val="0"/>
        <w:spacing w:before="220" w:after="0" w:line="240" w:lineRule="auto"/>
        <w:ind w:firstLine="540"/>
        <w:jc w:val="both"/>
        <w:rPr>
          <w:rFonts w:ascii="Times New Roman" w:eastAsia="Times New Roman" w:hAnsi="Times New Roman" w:cs="Times New Roman"/>
          <w:b/>
          <w:sz w:val="24"/>
          <w:szCs w:val="24"/>
        </w:rPr>
      </w:pPr>
      <w:r w:rsidRPr="00B96145">
        <w:rPr>
          <w:rFonts w:ascii="Times New Roman" w:eastAsia="Times New Roman" w:hAnsi="Times New Roman" w:cs="Times New Roman"/>
          <w:b/>
          <w:sz w:val="24"/>
          <w:szCs w:val="24"/>
        </w:rPr>
        <w:t xml:space="preserve">2) 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w:t>
      </w:r>
      <w:r w:rsidRPr="00B96145">
        <w:rPr>
          <w:rFonts w:ascii="Times New Roman" w:eastAsia="Times New Roman" w:hAnsi="Times New Roman" w:cs="Times New Roman"/>
          <w:b/>
          <w:color w:val="FF0000"/>
          <w:sz w:val="24"/>
          <w:szCs w:val="24"/>
        </w:rPr>
        <w:t>5 метров</w:t>
      </w:r>
      <w:r w:rsidRPr="00B96145">
        <w:rPr>
          <w:rFonts w:ascii="Times New Roman" w:eastAsia="Times New Roman" w:hAnsi="Times New Roman" w:cs="Times New Roman"/>
          <w:b/>
          <w:sz w:val="24"/>
          <w:szCs w:val="24"/>
        </w:rPr>
        <w:t xml:space="preserve"> по периметру от ограждений;</w:t>
      </w:r>
    </w:p>
    <w:p w:rsidR="00D75042" w:rsidRPr="00B96145" w:rsidRDefault="00D75042" w:rsidP="00D75042">
      <w:pPr>
        <w:widowControl w:val="0"/>
        <w:autoSpaceDE w:val="0"/>
        <w:autoSpaceDN w:val="0"/>
        <w:spacing w:before="220" w:after="0" w:line="240" w:lineRule="auto"/>
        <w:ind w:firstLine="540"/>
        <w:jc w:val="both"/>
        <w:rPr>
          <w:rFonts w:ascii="Times New Roman" w:eastAsia="Times New Roman" w:hAnsi="Times New Roman" w:cs="Times New Roman"/>
          <w:b/>
          <w:sz w:val="24"/>
          <w:szCs w:val="24"/>
        </w:rPr>
      </w:pPr>
      <w:r w:rsidRPr="00B96145">
        <w:rPr>
          <w:rFonts w:ascii="Times New Roman" w:eastAsia="Times New Roman" w:hAnsi="Times New Roman" w:cs="Times New Roman"/>
          <w:b/>
          <w:sz w:val="24"/>
          <w:szCs w:val="24"/>
        </w:rPr>
        <w:t xml:space="preserve">3) для земельных участков, границы которых сформированы в соответствии с федеральным законодательством, </w:t>
      </w:r>
      <w:r w:rsidRPr="00B96145">
        <w:rPr>
          <w:rFonts w:ascii="Times New Roman" w:eastAsia="Times New Roman" w:hAnsi="Times New Roman" w:cs="Times New Roman"/>
          <w:b/>
          <w:color w:val="FF0000"/>
          <w:sz w:val="24"/>
          <w:szCs w:val="24"/>
        </w:rPr>
        <w:t>15 метров</w:t>
      </w:r>
      <w:r w:rsidRPr="00B96145">
        <w:rPr>
          <w:rFonts w:ascii="Times New Roman" w:eastAsia="Times New Roman" w:hAnsi="Times New Roman" w:cs="Times New Roman"/>
          <w:b/>
          <w:sz w:val="24"/>
          <w:szCs w:val="24"/>
        </w:rPr>
        <w:t xml:space="preserve"> по периметру от границ таких земельных участков;</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w:t>
      </w:r>
      <w:r w:rsidRPr="00B96145">
        <w:rPr>
          <w:rFonts w:ascii="Times New Roman" w:eastAsia="Times New Roman" w:hAnsi="Times New Roman" w:cs="Times New Roman"/>
          <w:bCs/>
          <w:sz w:val="24"/>
          <w:szCs w:val="24"/>
        </w:rPr>
        <w:t xml:space="preserve">5.10.  Содержание  прилегающей  территории  частных  домовладений,  в  том  числе используемых для временного (сезонного) проживания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Cs/>
          <w:sz w:val="24"/>
          <w:szCs w:val="24"/>
        </w:rPr>
        <w:t>       5.10.1.  Собственники  домовладений,  в   том  числе используемых   для  временного (сезонного) проживания, обязаны</w:t>
      </w:r>
      <w:r w:rsidRPr="00B96145">
        <w:rPr>
          <w:rFonts w:ascii="Times New Roman" w:eastAsia="Times New Roman" w:hAnsi="Times New Roman" w:cs="Times New Roman"/>
          <w:sz w:val="24"/>
          <w:szCs w:val="24"/>
        </w:rPr>
        <w:t>:</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1) своевременно производить ремонт ограждений. Поддерживать в исправном  состоянии  и  чистоте  домовые  знаки  и  информационные  таблички,  расположенные  на фасадах домовладений;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 складировать твердые коммунальные отходы в индивидуальные мусорные контейнеры, либо квартальные контейнерные площадки, либо в  местах сбора и накопления  твердых  коммунальных  отходов, определенных договором  на  оказание  услуг  по обращению с твердыми коммунальными отходами;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3) не  допускать  длительного  (свыше  7  дней)  хранения  топлива,  удобрений,  строительных и   других материалов  на прилегающей территории домовладению;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 производить рег</w:t>
      </w:r>
      <w:r w:rsidR="00934E66" w:rsidRPr="00B96145">
        <w:rPr>
          <w:rFonts w:ascii="Times New Roman" w:eastAsia="Times New Roman" w:hAnsi="Times New Roman" w:cs="Times New Roman"/>
          <w:sz w:val="24"/>
          <w:szCs w:val="24"/>
        </w:rPr>
        <w:t>улярную уборку и вывоз мусора,</w:t>
      </w:r>
      <w:r w:rsidRPr="00B96145">
        <w:rPr>
          <w:rFonts w:ascii="Times New Roman" w:eastAsia="Times New Roman" w:hAnsi="Times New Roman" w:cs="Times New Roman"/>
          <w:sz w:val="24"/>
          <w:szCs w:val="24"/>
        </w:rPr>
        <w:t xml:space="preserve"> в  том  числе вывоз жидких бытовых отходов, покос травы на прилегающей к домовладению территории, </w:t>
      </w:r>
      <w:r w:rsidR="00934E66" w:rsidRPr="00B96145">
        <w:rPr>
          <w:rFonts w:ascii="Times New Roman" w:eastAsia="Times New Roman" w:hAnsi="Times New Roman" w:cs="Times New Roman"/>
          <w:sz w:val="24"/>
          <w:szCs w:val="24"/>
        </w:rPr>
        <w:t xml:space="preserve"> своевременную уборку прилегающей территории, в том числе очистка от листвы, порубочных остатков деревьев, снега, наледи, обледенения, не допускать складирование снега у водоразборных колонок</w:t>
      </w:r>
      <w:r w:rsidRPr="00B96145">
        <w:rPr>
          <w:rFonts w:ascii="Times New Roman" w:eastAsia="Times New Roman" w:hAnsi="Times New Roman" w:cs="Times New Roman"/>
          <w:sz w:val="24"/>
          <w:szCs w:val="24"/>
        </w:rPr>
        <w:t>;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5) не допускать хранения техники, механизмов, автомобилей, в том числе  разукомплектованных, на прилегающей территории;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  не  допускать  производства  ремонта  или  мойки  автомобилей,  смены  масла  или технических жидкостей на прилегающей территории;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7)  заключать  договоры  на  оказание  услуг  по  обращению с твердыми  коммунальными         отходами   в  соответствии   с  законодательством  Российской  Федерации и нормативными правовыми актами Алтайского края. За свой счет удалять с территории домовладения и  прилегающей территории отходы;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8) соблюдать Санитарные правила содержания территорий населенных мест.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sz w:val="24"/>
          <w:szCs w:val="24"/>
        </w:rPr>
        <w:t>5.10.2.</w:t>
      </w:r>
      <w:r w:rsidRPr="00B96145">
        <w:rPr>
          <w:rFonts w:ascii="Times New Roman" w:eastAsia="Times New Roman" w:hAnsi="Times New Roman" w:cs="Times New Roman"/>
          <w:sz w:val="24"/>
          <w:szCs w:val="24"/>
        </w:rPr>
        <w:t xml:space="preserve"> Запрещается  размещение мусора, </w:t>
      </w:r>
      <w:proofErr w:type="spellStart"/>
      <w:r w:rsidRPr="00B96145">
        <w:rPr>
          <w:rFonts w:ascii="Times New Roman" w:eastAsia="Times New Roman" w:hAnsi="Times New Roman" w:cs="Times New Roman"/>
          <w:sz w:val="24"/>
          <w:szCs w:val="24"/>
        </w:rPr>
        <w:t>золошлаковых</w:t>
      </w:r>
      <w:proofErr w:type="spellEnd"/>
      <w:r w:rsidRPr="00B96145">
        <w:rPr>
          <w:rFonts w:ascii="Times New Roman" w:eastAsia="Times New Roman" w:hAnsi="Times New Roman" w:cs="Times New Roman"/>
          <w:sz w:val="24"/>
          <w:szCs w:val="24"/>
        </w:rPr>
        <w:t xml:space="preserve"> и других видов отходов, а также  снега, образовавшихся на территории домовладения и прилегающей территории, на проезжей части улиц и переулков. </w:t>
      </w:r>
    </w:p>
    <w:p w:rsidR="00D75042" w:rsidRPr="00B96145" w:rsidRDefault="00143A64" w:rsidP="00D75042">
      <w:pPr>
        <w:pStyle w:val="ConsPlusNormal"/>
        <w:spacing w:before="220"/>
        <w:ind w:firstLine="540"/>
        <w:jc w:val="both"/>
        <w:rPr>
          <w:rFonts w:ascii="Times New Roman" w:hAnsi="Times New Roman" w:cs="Times New Roman"/>
          <w:b/>
          <w:sz w:val="24"/>
          <w:szCs w:val="24"/>
        </w:rPr>
      </w:pPr>
      <w:r w:rsidRPr="00B96145">
        <w:rPr>
          <w:rFonts w:ascii="Times New Roman" w:hAnsi="Times New Roman" w:cs="Times New Roman"/>
          <w:b/>
          <w:sz w:val="24"/>
          <w:szCs w:val="24"/>
        </w:rPr>
        <w:t xml:space="preserve">5.10.3. </w:t>
      </w:r>
      <w:r w:rsidR="00D75042" w:rsidRPr="00B96145">
        <w:rPr>
          <w:rFonts w:ascii="Times New Roman" w:hAnsi="Times New Roman" w:cs="Times New Roman"/>
          <w:b/>
          <w:sz w:val="24"/>
          <w:szCs w:val="24"/>
        </w:rPr>
        <w:t xml:space="preserve">Внешняя граница прилегающей территории </w:t>
      </w:r>
      <w:r w:rsidRPr="00B96145">
        <w:rPr>
          <w:rFonts w:ascii="Times New Roman" w:hAnsi="Times New Roman" w:cs="Times New Roman"/>
          <w:b/>
          <w:bCs/>
          <w:sz w:val="24"/>
          <w:szCs w:val="24"/>
        </w:rPr>
        <w:t>частных домовладений</w:t>
      </w:r>
      <w:r w:rsidRPr="00B96145">
        <w:rPr>
          <w:rFonts w:ascii="Times New Roman" w:hAnsi="Times New Roman" w:cs="Times New Roman"/>
          <w:b/>
          <w:sz w:val="24"/>
          <w:szCs w:val="24"/>
        </w:rPr>
        <w:t xml:space="preserve"> </w:t>
      </w:r>
      <w:r w:rsidR="00D75042" w:rsidRPr="00B96145">
        <w:rPr>
          <w:rFonts w:ascii="Times New Roman" w:hAnsi="Times New Roman" w:cs="Times New Roman"/>
          <w:b/>
          <w:sz w:val="24"/>
          <w:szCs w:val="24"/>
        </w:rPr>
        <w:t xml:space="preserve">определяется в метрах от внутренней границы прилегающей территории и устанавливается: </w:t>
      </w:r>
    </w:p>
    <w:p w:rsidR="00D75042" w:rsidRPr="00B96145" w:rsidRDefault="00D75042" w:rsidP="00D75042">
      <w:pPr>
        <w:pStyle w:val="ConsPlusNormal"/>
        <w:spacing w:before="220"/>
        <w:ind w:firstLine="540"/>
        <w:jc w:val="both"/>
        <w:rPr>
          <w:rFonts w:ascii="Times New Roman" w:hAnsi="Times New Roman" w:cs="Times New Roman"/>
          <w:b/>
          <w:sz w:val="24"/>
          <w:szCs w:val="24"/>
        </w:rPr>
      </w:pPr>
      <w:r w:rsidRPr="00B96145">
        <w:rPr>
          <w:rFonts w:ascii="Times New Roman" w:hAnsi="Times New Roman" w:cs="Times New Roman"/>
          <w:b/>
          <w:sz w:val="24"/>
          <w:szCs w:val="24"/>
        </w:rPr>
        <w:t>1) для зданий, строений, сооружений, не имеющих ограждения, расположенных на земельных</w:t>
      </w:r>
      <w:r w:rsidR="00143A64" w:rsidRPr="00B96145">
        <w:rPr>
          <w:rFonts w:ascii="Times New Roman" w:hAnsi="Times New Roman" w:cs="Times New Roman"/>
          <w:b/>
          <w:sz w:val="24"/>
          <w:szCs w:val="24"/>
        </w:rPr>
        <w:t xml:space="preserve"> участках, границы которых не сформированы в соответствии с</w:t>
      </w:r>
      <w:r w:rsidR="00020BDC" w:rsidRPr="00B96145">
        <w:rPr>
          <w:rFonts w:ascii="Times New Roman" w:hAnsi="Times New Roman" w:cs="Times New Roman"/>
          <w:b/>
          <w:sz w:val="24"/>
          <w:szCs w:val="24"/>
        </w:rPr>
        <w:t xml:space="preserve"> федеральным законодательством</w:t>
      </w:r>
      <w:r w:rsidRPr="00B96145">
        <w:rPr>
          <w:rFonts w:ascii="Times New Roman" w:hAnsi="Times New Roman" w:cs="Times New Roman"/>
          <w:b/>
          <w:sz w:val="24"/>
          <w:szCs w:val="24"/>
        </w:rPr>
        <w:t xml:space="preserve"> </w:t>
      </w:r>
      <w:r w:rsidRPr="00B96145">
        <w:rPr>
          <w:rFonts w:ascii="Times New Roman" w:hAnsi="Times New Roman" w:cs="Times New Roman"/>
          <w:b/>
          <w:color w:val="FF0000"/>
          <w:sz w:val="24"/>
          <w:szCs w:val="24"/>
        </w:rPr>
        <w:t>15 метров</w:t>
      </w:r>
      <w:r w:rsidRPr="00B96145">
        <w:rPr>
          <w:rFonts w:ascii="Times New Roman" w:hAnsi="Times New Roman" w:cs="Times New Roman"/>
          <w:b/>
          <w:sz w:val="24"/>
          <w:szCs w:val="24"/>
        </w:rPr>
        <w:t xml:space="preserve"> по периметру от фактических границ указанных зданий, строений, сооружений;</w:t>
      </w:r>
    </w:p>
    <w:p w:rsidR="00D75042" w:rsidRPr="00B96145" w:rsidRDefault="00D75042" w:rsidP="00D75042">
      <w:pPr>
        <w:widowControl w:val="0"/>
        <w:autoSpaceDE w:val="0"/>
        <w:autoSpaceDN w:val="0"/>
        <w:spacing w:before="220" w:after="0" w:line="240" w:lineRule="auto"/>
        <w:ind w:firstLine="540"/>
        <w:jc w:val="both"/>
        <w:rPr>
          <w:rFonts w:ascii="Times New Roman" w:eastAsia="Times New Roman" w:hAnsi="Times New Roman" w:cs="Times New Roman"/>
          <w:b/>
          <w:sz w:val="24"/>
          <w:szCs w:val="24"/>
        </w:rPr>
      </w:pPr>
      <w:r w:rsidRPr="00B96145">
        <w:rPr>
          <w:rFonts w:ascii="Times New Roman" w:eastAsia="Times New Roman" w:hAnsi="Times New Roman" w:cs="Times New Roman"/>
          <w:b/>
          <w:sz w:val="24"/>
          <w:szCs w:val="24"/>
        </w:rPr>
        <w:t xml:space="preserve">2) 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w:t>
      </w:r>
      <w:r w:rsidRPr="00B96145">
        <w:rPr>
          <w:rFonts w:ascii="Times New Roman" w:eastAsia="Times New Roman" w:hAnsi="Times New Roman" w:cs="Times New Roman"/>
          <w:b/>
          <w:color w:val="FF0000"/>
          <w:sz w:val="24"/>
          <w:szCs w:val="24"/>
        </w:rPr>
        <w:t>5 метров</w:t>
      </w:r>
      <w:r w:rsidRPr="00B96145">
        <w:rPr>
          <w:rFonts w:ascii="Times New Roman" w:eastAsia="Times New Roman" w:hAnsi="Times New Roman" w:cs="Times New Roman"/>
          <w:b/>
          <w:sz w:val="24"/>
          <w:szCs w:val="24"/>
        </w:rPr>
        <w:t xml:space="preserve"> по периметру от ограждений;</w:t>
      </w:r>
    </w:p>
    <w:p w:rsidR="00643A9A" w:rsidRPr="00B96145" w:rsidRDefault="00D75042" w:rsidP="00143A64">
      <w:pPr>
        <w:widowControl w:val="0"/>
        <w:autoSpaceDE w:val="0"/>
        <w:autoSpaceDN w:val="0"/>
        <w:spacing w:before="220" w:after="0" w:line="240" w:lineRule="auto"/>
        <w:ind w:firstLine="540"/>
        <w:jc w:val="both"/>
        <w:rPr>
          <w:rFonts w:ascii="Times New Roman" w:eastAsia="Times New Roman" w:hAnsi="Times New Roman" w:cs="Times New Roman"/>
          <w:b/>
          <w:sz w:val="24"/>
          <w:szCs w:val="24"/>
        </w:rPr>
      </w:pPr>
      <w:r w:rsidRPr="00B96145">
        <w:rPr>
          <w:rFonts w:ascii="Times New Roman" w:eastAsia="Times New Roman" w:hAnsi="Times New Roman" w:cs="Times New Roman"/>
          <w:b/>
          <w:sz w:val="24"/>
          <w:szCs w:val="24"/>
        </w:rPr>
        <w:t xml:space="preserve">3) для земельных участков, границы которых сформированы в соответствии с федеральным законодательством, </w:t>
      </w:r>
      <w:r w:rsidRPr="00B96145">
        <w:rPr>
          <w:rFonts w:ascii="Times New Roman" w:eastAsia="Times New Roman" w:hAnsi="Times New Roman" w:cs="Times New Roman"/>
          <w:b/>
          <w:color w:val="FF0000"/>
          <w:sz w:val="24"/>
          <w:szCs w:val="24"/>
        </w:rPr>
        <w:t>15 метров</w:t>
      </w:r>
      <w:r w:rsidRPr="00B96145">
        <w:rPr>
          <w:rFonts w:ascii="Times New Roman" w:eastAsia="Times New Roman" w:hAnsi="Times New Roman" w:cs="Times New Roman"/>
          <w:b/>
          <w:sz w:val="24"/>
          <w:szCs w:val="24"/>
        </w:rPr>
        <w:t xml:space="preserve"> по периметру от границ таких земельных участков;</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        6. Обеспечение чистоты и порядка в поселении. Правила организации и  производства уборочных работ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xml:space="preserve">6.1.  Нормы  и  правила  по  содержанию  мест  общественного  пользования  и  территории юридических лиц (индивидуальных предпринимателей) или физических  лиц.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6.1.1.     Юридические  лица (индивидуальные  предприниматели), осуществляющие свою деятельность на территории поселения, или физические лица обязаны регулярно     производить уборку принадлежащих им территорий, осуществлять вывоз твердых коммунальных отходов и крупногабаритных отходов с  целью его утилизации и    обезвреживания  в  порядке,   установленном  законодательством  Российской  Федерации, Алтайского края и уполномоченного органа муниципального образования.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6.1.2.  Границы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и   прилегающей    территории  к   границам земельных участков,  если  иное  не  установлено  законодательством  Российской Федерации, законодательством  Алтайского края и органом местного самоуправления поселения.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6.1.3. Уборка проезжей части улиц  и дорог на  территории муниципального   образования  производится ежедневно в соответствии с договором, заключенным  между эксплуатационной  дорожной организацией и уполномоченным муниципальным заказчиком, отвечающим за осуществление дорожной деятельности.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6.1.4.  Упавшие   деревья   должны   быть   удалены   с   проезжей   части   дорог,  тротуаров, от </w:t>
      </w:r>
      <w:proofErr w:type="spellStart"/>
      <w:r w:rsidRPr="00B96145">
        <w:rPr>
          <w:rFonts w:ascii="Times New Roman" w:eastAsia="Times New Roman" w:hAnsi="Times New Roman" w:cs="Times New Roman"/>
          <w:sz w:val="24"/>
          <w:szCs w:val="24"/>
        </w:rPr>
        <w:t>токонесущих</w:t>
      </w:r>
      <w:proofErr w:type="spellEnd"/>
      <w:r w:rsidRPr="00B96145">
        <w:rPr>
          <w:rFonts w:ascii="Times New Roman" w:eastAsia="Times New Roman" w:hAnsi="Times New Roman" w:cs="Times New Roman"/>
          <w:sz w:val="24"/>
          <w:szCs w:val="24"/>
        </w:rPr>
        <w:t xml:space="preserve"> проводов, фасадов жилых и производственных зданий, в  течение суток с момента обнаружения, как представляющие угрозу безопасности.  Не допускается касание ветвями деревьев </w:t>
      </w:r>
      <w:proofErr w:type="spellStart"/>
      <w:r w:rsidRPr="00B96145">
        <w:rPr>
          <w:rFonts w:ascii="Times New Roman" w:eastAsia="Times New Roman" w:hAnsi="Times New Roman" w:cs="Times New Roman"/>
          <w:sz w:val="24"/>
          <w:szCs w:val="24"/>
        </w:rPr>
        <w:t>токонесущих</w:t>
      </w:r>
      <w:proofErr w:type="spellEnd"/>
      <w:r w:rsidRPr="00B96145">
        <w:rPr>
          <w:rFonts w:ascii="Times New Roman" w:eastAsia="Times New Roman" w:hAnsi="Times New Roman" w:cs="Times New Roman"/>
          <w:sz w:val="24"/>
          <w:szCs w:val="24"/>
        </w:rPr>
        <w:t xml:space="preserve"> проводов, закрывание ими указателей улиц и номерных знаков домов.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6.1.5   Юридические       и  физические      лица    должны     соблюдать     чистоту     и  поддерживать порядок на всей территории поселения. </w:t>
      </w:r>
    </w:p>
    <w:p w:rsidR="00020BDC" w:rsidRPr="00B96145" w:rsidRDefault="00020BDC" w:rsidP="00020BDC">
      <w:pPr>
        <w:spacing w:before="100" w:beforeAutospacing="1" w:after="100" w:afterAutospacing="1" w:line="240" w:lineRule="auto"/>
        <w:jc w:val="both"/>
        <w:rPr>
          <w:rFonts w:ascii="Times New Roman" w:eastAsia="Times New Roman" w:hAnsi="Times New Roman" w:cs="Times New Roman"/>
          <w:b/>
          <w:sz w:val="24"/>
          <w:szCs w:val="24"/>
        </w:rPr>
      </w:pPr>
      <w:r w:rsidRPr="00B96145">
        <w:rPr>
          <w:rFonts w:ascii="Times New Roman" w:eastAsia="Times New Roman" w:hAnsi="Times New Roman" w:cs="Times New Roman"/>
          <w:b/>
          <w:sz w:val="24"/>
          <w:szCs w:val="24"/>
        </w:rPr>
        <w:t xml:space="preserve">6.1.6. </w:t>
      </w:r>
      <w:proofErr w:type="gramStart"/>
      <w:r w:rsidRPr="00B96145">
        <w:rPr>
          <w:rFonts w:ascii="Times New Roman" w:eastAsia="Times New Roman" w:hAnsi="Times New Roman" w:cs="Times New Roman"/>
          <w:b/>
          <w:sz w:val="24"/>
          <w:szCs w:val="24"/>
        </w:rPr>
        <w:t>Земельные участки, прилегающие к находящимся в собственности, аренде, постоянном бессрочном пользовании и ином вещном праве предприятий, организаций, учреждений, граждан, юридических и физических лиц и подлежащие благоустройству, содержанию и уборке определяются в следующих   границах:       </w:t>
      </w:r>
      <w:proofErr w:type="gramEnd"/>
    </w:p>
    <w:p w:rsidR="00020BDC" w:rsidRPr="00B96145" w:rsidRDefault="00020BDC" w:rsidP="00020BDC">
      <w:pPr>
        <w:spacing w:before="100" w:beforeAutospacing="1" w:after="100" w:afterAutospacing="1" w:line="240" w:lineRule="auto"/>
        <w:jc w:val="both"/>
        <w:rPr>
          <w:rFonts w:ascii="Times New Roman" w:eastAsia="Times New Roman" w:hAnsi="Times New Roman" w:cs="Times New Roman"/>
          <w:b/>
          <w:sz w:val="24"/>
          <w:szCs w:val="24"/>
        </w:rPr>
      </w:pPr>
      <w:r w:rsidRPr="00B96145">
        <w:rPr>
          <w:rFonts w:ascii="Times New Roman" w:eastAsia="Times New Roman" w:hAnsi="Times New Roman" w:cs="Times New Roman"/>
          <w:b/>
          <w:sz w:val="24"/>
          <w:szCs w:val="24"/>
        </w:rPr>
        <w:t> – на улицах с двухсторонней и односторонней застройкой внешняя граница прилегающей территории определяется по длине занимаемого участка, по ширине - до проезжей части улицы;                                                                                                                                 </w:t>
      </w:r>
    </w:p>
    <w:p w:rsidR="00020BDC" w:rsidRPr="00B96145" w:rsidRDefault="00020BDC" w:rsidP="00020BDC">
      <w:pPr>
        <w:spacing w:before="100" w:beforeAutospacing="1" w:after="100" w:afterAutospacing="1" w:line="240" w:lineRule="auto"/>
        <w:jc w:val="both"/>
        <w:rPr>
          <w:rFonts w:ascii="Times New Roman" w:eastAsia="Times New Roman" w:hAnsi="Times New Roman" w:cs="Times New Roman"/>
          <w:b/>
          <w:sz w:val="24"/>
          <w:szCs w:val="24"/>
        </w:rPr>
      </w:pPr>
      <w:r w:rsidRPr="00B96145">
        <w:rPr>
          <w:rFonts w:ascii="Times New Roman" w:eastAsia="Times New Roman" w:hAnsi="Times New Roman" w:cs="Times New Roman"/>
          <w:b/>
          <w:bCs/>
          <w:sz w:val="24"/>
          <w:szCs w:val="24"/>
        </w:rPr>
        <w:t>– на дорогах, подходах и подъездных путях к промышленным предприятиям, а также к жилым микрорайонам, карьерам, гаражам, складам и земельным участкам - по всей длине, включая 10-метровую зеленую зону; </w:t>
      </w:r>
    </w:p>
    <w:p w:rsidR="00020BDC" w:rsidRPr="00B96145" w:rsidRDefault="00020BDC" w:rsidP="00020BDC">
      <w:pPr>
        <w:spacing w:before="100" w:beforeAutospacing="1" w:after="100" w:afterAutospacing="1" w:line="240" w:lineRule="auto"/>
        <w:jc w:val="both"/>
        <w:rPr>
          <w:rFonts w:ascii="Times New Roman" w:eastAsia="Times New Roman" w:hAnsi="Times New Roman" w:cs="Times New Roman"/>
          <w:b/>
          <w:sz w:val="24"/>
          <w:szCs w:val="24"/>
        </w:rPr>
      </w:pPr>
      <w:r w:rsidRPr="00B96145">
        <w:rPr>
          <w:rFonts w:ascii="Times New Roman" w:eastAsia="Times New Roman" w:hAnsi="Times New Roman" w:cs="Times New Roman"/>
          <w:b/>
          <w:sz w:val="24"/>
          <w:szCs w:val="24"/>
        </w:rPr>
        <w:t xml:space="preserve">- на строительных площадках - территория не менее 15 метров от ограждения стройки по всему  периметру; </w:t>
      </w:r>
    </w:p>
    <w:p w:rsidR="00020BDC" w:rsidRPr="00B96145" w:rsidRDefault="00020BDC" w:rsidP="00020BDC">
      <w:pPr>
        <w:spacing w:before="100" w:beforeAutospacing="1" w:after="100" w:afterAutospacing="1" w:line="240" w:lineRule="auto"/>
        <w:jc w:val="both"/>
        <w:rPr>
          <w:rFonts w:ascii="Times New Roman" w:eastAsia="Times New Roman" w:hAnsi="Times New Roman" w:cs="Times New Roman"/>
          <w:b/>
          <w:sz w:val="24"/>
          <w:szCs w:val="24"/>
        </w:rPr>
      </w:pPr>
      <w:r w:rsidRPr="00B96145">
        <w:rPr>
          <w:rFonts w:ascii="Times New Roman" w:eastAsia="Times New Roman" w:hAnsi="Times New Roman" w:cs="Times New Roman"/>
          <w:b/>
          <w:sz w:val="24"/>
          <w:szCs w:val="24"/>
        </w:rPr>
        <w:t xml:space="preserve">- для некапитальных объектов торговли, общественного питания и бытового обслуживания населения, рекламных конструкций, нестационарных объектов - на расстоянии 10 метров по периметру от границ земельного участка, предоставленного для размещения объекта; </w:t>
      </w:r>
    </w:p>
    <w:p w:rsidR="00020BDC" w:rsidRPr="00B96145" w:rsidRDefault="00020BDC" w:rsidP="00D907CF">
      <w:pPr>
        <w:spacing w:before="100" w:beforeAutospacing="1" w:after="100" w:afterAutospacing="1" w:line="240" w:lineRule="auto"/>
        <w:jc w:val="both"/>
        <w:rPr>
          <w:rFonts w:ascii="Times New Roman" w:eastAsia="Times New Roman" w:hAnsi="Times New Roman" w:cs="Times New Roman"/>
          <w:b/>
          <w:bCs/>
          <w:sz w:val="24"/>
          <w:szCs w:val="24"/>
        </w:rPr>
      </w:pPr>
      <w:r w:rsidRPr="00B96145">
        <w:rPr>
          <w:rFonts w:ascii="Times New Roman" w:eastAsia="Times New Roman" w:hAnsi="Times New Roman" w:cs="Times New Roman"/>
          <w:b/>
          <w:sz w:val="24"/>
          <w:szCs w:val="24"/>
        </w:rPr>
        <w:t xml:space="preserve">- для линейных сооружений и коммуникаций земельный участок шириной </w:t>
      </w:r>
      <w:r w:rsidRPr="00B96145">
        <w:rPr>
          <w:rFonts w:ascii="Times New Roman" w:eastAsia="Times New Roman" w:hAnsi="Times New Roman" w:cs="Times New Roman"/>
          <w:b/>
          <w:bCs/>
          <w:sz w:val="24"/>
          <w:szCs w:val="24"/>
        </w:rPr>
        <w:t>до 3 метров в каждую сторону</w:t>
      </w:r>
      <w:r w:rsidRPr="00B96145">
        <w:rPr>
          <w:rFonts w:ascii="Times New Roman" w:eastAsia="Times New Roman" w:hAnsi="Times New Roman" w:cs="Times New Roman"/>
          <w:b/>
          <w:sz w:val="24"/>
          <w:szCs w:val="24"/>
        </w:rPr>
        <w:t xml:space="preserve"> от наружной линии сооружения. </w:t>
      </w:r>
      <w:r w:rsidR="00693FC3" w:rsidRPr="00B96145">
        <w:rPr>
          <w:rFonts w:ascii="Times New Roman" w:eastAsia="Times New Roman" w:hAnsi="Times New Roman" w:cs="Times New Roman"/>
          <w:b/>
          <w:sz w:val="24"/>
          <w:szCs w:val="24"/>
        </w:rPr>
        <w:t>Если линейное</w:t>
      </w:r>
      <w:r w:rsidRPr="00B96145">
        <w:rPr>
          <w:rFonts w:ascii="Times New Roman" w:eastAsia="Times New Roman" w:hAnsi="Times New Roman" w:cs="Times New Roman"/>
          <w:b/>
          <w:sz w:val="24"/>
          <w:szCs w:val="24"/>
        </w:rPr>
        <w:t xml:space="preserve"> </w:t>
      </w:r>
      <w:r w:rsidR="00693FC3" w:rsidRPr="00B96145">
        <w:rPr>
          <w:rFonts w:ascii="Times New Roman" w:eastAsia="Times New Roman" w:hAnsi="Times New Roman" w:cs="Times New Roman"/>
          <w:b/>
          <w:sz w:val="24"/>
          <w:szCs w:val="24"/>
        </w:rPr>
        <w:t>сооружение имеет ограждение, прилегающей территорией является земельный участок шириной до</w:t>
      </w:r>
      <w:r w:rsidR="00693FC3" w:rsidRPr="00B96145">
        <w:rPr>
          <w:rFonts w:ascii="Times New Roman" w:eastAsia="Times New Roman" w:hAnsi="Times New Roman" w:cs="Times New Roman"/>
          <w:b/>
          <w:bCs/>
          <w:sz w:val="24"/>
          <w:szCs w:val="24"/>
        </w:rPr>
        <w:t> 3 метров от</w:t>
      </w:r>
      <w:r w:rsidRPr="00B96145">
        <w:rPr>
          <w:rFonts w:ascii="Times New Roman" w:eastAsia="Times New Roman" w:hAnsi="Times New Roman" w:cs="Times New Roman"/>
          <w:b/>
          <w:bCs/>
          <w:sz w:val="24"/>
          <w:szCs w:val="24"/>
        </w:rPr>
        <w:t xml:space="preserve"> соответствующего ограждения.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       6.1.6. Запрещается: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1) мойка транспортных средств, слив топлива, масел, технических жидкостей  вне специально отведенных мест;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proofErr w:type="gramStart"/>
      <w:r w:rsidRPr="00B96145">
        <w:rPr>
          <w:rFonts w:ascii="Times New Roman" w:eastAsia="Times New Roman" w:hAnsi="Times New Roman" w:cs="Times New Roman"/>
          <w:sz w:val="24"/>
          <w:szCs w:val="24"/>
        </w:rPr>
        <w:t>3)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w:t>
      </w:r>
      <w:r w:rsid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sz w:val="24"/>
          <w:szCs w:val="24"/>
        </w:rPr>
        <w:t>"ракушек",   "пеналов"   и   т.п.),  хозяйственных  и  вспомогательных  построек  (деревянных  сараев, будок,  гаражей,  голубятен,  теплиц  и  др.),  ограждений  на  территории  муниципального  образования  без получения разрешения в установленном порядке; </w:t>
      </w:r>
      <w:proofErr w:type="gramEnd"/>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proofErr w:type="gramStart"/>
      <w:r w:rsidRPr="00B96145">
        <w:rPr>
          <w:rFonts w:ascii="Times New Roman" w:eastAsia="Times New Roman" w:hAnsi="Times New Roman" w:cs="Times New Roman"/>
          <w:sz w:val="24"/>
          <w:szCs w:val="24"/>
        </w:rPr>
        <w:t>5)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 </w:t>
      </w:r>
      <w:proofErr w:type="gramEnd"/>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органами местного самоуправления.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6.1.7.  Подъездные  пути  к  рынкам,  торговым  и  развлекательным  центрам, иным объектам торговли и сферы услуг должны иметь твердое покрытие.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6.1.8.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  (владельцами) территорий (участков) за свой счет. </w:t>
      </w:r>
    </w:p>
    <w:p w:rsidR="00643A9A" w:rsidRPr="00B96145" w:rsidRDefault="00643A9A" w:rsidP="00B96145">
      <w:pPr>
        <w:spacing w:before="100" w:beforeAutospacing="1" w:after="100" w:afterAutospacing="1" w:line="240" w:lineRule="auto"/>
        <w:jc w:val="center"/>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6</w:t>
      </w:r>
      <w:r w:rsidRPr="00B96145">
        <w:rPr>
          <w:rFonts w:ascii="Times New Roman" w:eastAsia="Times New Roman" w:hAnsi="Times New Roman" w:cs="Times New Roman"/>
          <w:b/>
          <w:bCs/>
          <w:sz w:val="24"/>
          <w:szCs w:val="24"/>
        </w:rPr>
        <w:t>.2. Общие требования к содержанию территорий</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6.2.1. </w:t>
      </w:r>
      <w:proofErr w:type="gramStart"/>
      <w:r w:rsidRPr="00B96145">
        <w:rPr>
          <w:rFonts w:ascii="Times New Roman" w:eastAsia="Times New Roman" w:hAnsi="Times New Roman" w:cs="Times New Roman"/>
          <w:sz w:val="24"/>
          <w:szCs w:val="24"/>
        </w:rPr>
        <w:t>Юридические лица  (индивидуальные предприниматели),  осуществляющие  свою  деятельность  на  территории  поселения,  и  физические  лица  (далее   –   собственники      твердых     коммунальных       отходов)    обязаны     заключить  договоры на оказание услуг по обращению с твердыми коммунальными отходами с  региональным оператором по обращению с твердыми коммунальными  отходами, в  зоне деятельности которого образуются твердые коммунальные отходы и находятся  места  их  сбора  (далее  –  региональный  оператор),  если  иное  не  предусмотрено  законодательством</w:t>
      </w:r>
      <w:proofErr w:type="gramEnd"/>
      <w:r w:rsidRPr="00B96145">
        <w:rPr>
          <w:rFonts w:ascii="Times New Roman" w:eastAsia="Times New Roman" w:hAnsi="Times New Roman" w:cs="Times New Roman"/>
          <w:sz w:val="24"/>
          <w:szCs w:val="24"/>
        </w:rPr>
        <w:t xml:space="preserve"> Российской Федерации и Алтайского края.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6.2.2.  Отношения  по  предоставлению  коммунальных  услуг  по  обращению  с  твердыми коммунальными отходами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регулируются  Правилами  предоставления  коммунальных  услуг  собственникам  и  пользователям помещений в многоквартирных домах и жилых домов.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6.2.3. 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6.2.4. Договор на оказание  услуг по обращению с твердыми  коммунальными  отходами  заключается  на  срок,  не  превышающий  срок,  на  который  юридическому  лицу присвоен статус регионального оператора.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6.2.5.   Региональный оператор отвечает </w:t>
      </w:r>
      <w:proofErr w:type="gramStart"/>
      <w:r w:rsidR="00461046" w:rsidRPr="00B96145">
        <w:rPr>
          <w:rFonts w:ascii="Times New Roman" w:eastAsia="Times New Roman" w:hAnsi="Times New Roman" w:cs="Times New Roman"/>
          <w:sz w:val="24"/>
          <w:szCs w:val="24"/>
        </w:rPr>
        <w:t>за обращение с</w:t>
      </w:r>
      <w:r w:rsidRPr="00B96145">
        <w:rPr>
          <w:rFonts w:ascii="Times New Roman" w:eastAsia="Times New Roman" w:hAnsi="Times New Roman" w:cs="Times New Roman"/>
          <w:sz w:val="24"/>
          <w:szCs w:val="24"/>
        </w:rPr>
        <w:t xml:space="preserve"> </w:t>
      </w:r>
      <w:r w:rsidR="00461046" w:rsidRPr="00B96145">
        <w:rPr>
          <w:rFonts w:ascii="Times New Roman" w:eastAsia="Times New Roman" w:hAnsi="Times New Roman" w:cs="Times New Roman"/>
          <w:sz w:val="24"/>
          <w:szCs w:val="24"/>
        </w:rPr>
        <w:t>твердыми коммунальными</w:t>
      </w:r>
      <w:r w:rsidRPr="00B96145">
        <w:rPr>
          <w:rFonts w:ascii="Times New Roman" w:eastAsia="Times New Roman" w:hAnsi="Times New Roman" w:cs="Times New Roman"/>
          <w:sz w:val="24"/>
          <w:szCs w:val="24"/>
        </w:rPr>
        <w:t xml:space="preserve"> отходами с момента приема твердых коммунальных отходов </w:t>
      </w:r>
      <w:r w:rsidR="00461046" w:rsidRPr="00B96145">
        <w:rPr>
          <w:rFonts w:ascii="Times New Roman" w:eastAsia="Times New Roman" w:hAnsi="Times New Roman" w:cs="Times New Roman"/>
          <w:sz w:val="24"/>
          <w:szCs w:val="24"/>
        </w:rPr>
        <w:t>путем погрузки таких отходов в мусоровоз в местах</w:t>
      </w:r>
      <w:proofErr w:type="gramEnd"/>
      <w:r w:rsidR="00461046" w:rsidRPr="00B96145">
        <w:rPr>
          <w:rFonts w:ascii="Times New Roman" w:eastAsia="Times New Roman" w:hAnsi="Times New Roman" w:cs="Times New Roman"/>
          <w:sz w:val="24"/>
          <w:szCs w:val="24"/>
        </w:rPr>
        <w:t> накопления твердых коммунальных отходов</w:t>
      </w:r>
      <w:r w:rsidRPr="00B96145">
        <w:rPr>
          <w:rFonts w:ascii="Times New Roman" w:eastAsia="Times New Roman" w:hAnsi="Times New Roman" w:cs="Times New Roman"/>
          <w:sz w:val="24"/>
          <w:szCs w:val="24"/>
        </w:rPr>
        <w:t>. </w:t>
      </w:r>
    </w:p>
    <w:p w:rsidR="00461046" w:rsidRPr="00B96145" w:rsidRDefault="007A22C2" w:rsidP="00461046">
      <w:pPr>
        <w:widowControl w:val="0"/>
        <w:autoSpaceDE w:val="0"/>
        <w:autoSpaceDN w:val="0"/>
        <w:spacing w:before="220" w:after="0" w:line="240" w:lineRule="auto"/>
        <w:ind w:firstLine="540"/>
        <w:jc w:val="both"/>
        <w:rPr>
          <w:rFonts w:ascii="Times New Roman" w:eastAsia="Times New Roman" w:hAnsi="Times New Roman" w:cs="Times New Roman"/>
          <w:b/>
          <w:sz w:val="24"/>
          <w:szCs w:val="24"/>
        </w:rPr>
      </w:pPr>
      <w:r w:rsidRPr="00B96145">
        <w:rPr>
          <w:rFonts w:ascii="Times New Roman" w:eastAsia="Times New Roman" w:hAnsi="Times New Roman" w:cs="Times New Roman"/>
          <w:b/>
          <w:sz w:val="24"/>
          <w:szCs w:val="24"/>
        </w:rPr>
        <w:t xml:space="preserve">6.2.6. Внешняя граница прилегающей территории может устанавливаться соглашением об определении границ прилегающей территории, заключаемым между органом местного самоуправления муниципального образования Алтайского края и собственником и (или) иным законным владельцем здания, строения, сооружения, земельного участка либо уполномоченным лицом. Границы прилегающей территории, установленные соглашением, отображаются собственником и (или) иным законным владельцем здания, строения, сооружения, земельного участка либо уполномоченным лицом на карте-схеме, являющейся его неотъемлемой частью. </w:t>
      </w:r>
    </w:p>
    <w:p w:rsidR="007A22C2" w:rsidRPr="00B96145" w:rsidRDefault="00461046" w:rsidP="00461046">
      <w:pPr>
        <w:widowControl w:val="0"/>
        <w:autoSpaceDE w:val="0"/>
        <w:autoSpaceDN w:val="0"/>
        <w:spacing w:before="220" w:after="0" w:line="240" w:lineRule="auto"/>
        <w:ind w:firstLine="540"/>
        <w:jc w:val="both"/>
        <w:rPr>
          <w:rFonts w:ascii="Times New Roman" w:eastAsia="Times New Roman" w:hAnsi="Times New Roman" w:cs="Times New Roman"/>
          <w:b/>
          <w:sz w:val="24"/>
          <w:szCs w:val="24"/>
        </w:rPr>
      </w:pPr>
      <w:r w:rsidRPr="00B96145">
        <w:rPr>
          <w:rFonts w:ascii="Times New Roman" w:eastAsia="Times New Roman" w:hAnsi="Times New Roman" w:cs="Times New Roman"/>
          <w:b/>
          <w:sz w:val="24"/>
          <w:szCs w:val="24"/>
        </w:rPr>
        <w:t xml:space="preserve">6.2.7. </w:t>
      </w:r>
      <w:r w:rsidR="007A22C2" w:rsidRPr="00B96145">
        <w:rPr>
          <w:rFonts w:ascii="Times New Roman" w:eastAsia="Times New Roman" w:hAnsi="Times New Roman" w:cs="Times New Roman"/>
          <w:b/>
          <w:sz w:val="24"/>
          <w:szCs w:val="24"/>
        </w:rPr>
        <w:t>Карта-схема подготавливается на топографической съемке масштабом 1:500 и должна содержать следующие сведения:</w:t>
      </w:r>
      <w:r w:rsidRPr="00B96145">
        <w:rPr>
          <w:rFonts w:ascii="Times New Roman" w:eastAsia="Times New Roman" w:hAnsi="Times New Roman" w:cs="Times New Roman"/>
          <w:b/>
          <w:sz w:val="24"/>
          <w:szCs w:val="24"/>
        </w:rPr>
        <w:t xml:space="preserve"> </w:t>
      </w:r>
      <w:r w:rsidR="007A22C2" w:rsidRPr="00B96145">
        <w:rPr>
          <w:rFonts w:ascii="Times New Roman" w:eastAsia="Times New Roman" w:hAnsi="Times New Roman" w:cs="Times New Roman"/>
          <w:b/>
          <w:sz w:val="24"/>
          <w:szCs w:val="24"/>
        </w:rPr>
        <w:t>адрес здания, строения, сооружения, земельного участка (при его наличии) либо обозначение места расположения объекта с указанием наименования, в отношении которого устанавливаются границы прилегающей территории;</w:t>
      </w:r>
      <w:r w:rsidRPr="00B96145">
        <w:rPr>
          <w:rFonts w:ascii="Times New Roman" w:eastAsia="Times New Roman" w:hAnsi="Times New Roman" w:cs="Times New Roman"/>
          <w:b/>
          <w:sz w:val="24"/>
          <w:szCs w:val="24"/>
        </w:rPr>
        <w:t xml:space="preserve"> </w:t>
      </w:r>
      <w:proofErr w:type="gramStart"/>
      <w:r w:rsidR="007A22C2" w:rsidRPr="00B96145">
        <w:rPr>
          <w:rFonts w:ascii="Times New Roman" w:eastAsia="Times New Roman" w:hAnsi="Times New Roman" w:cs="Times New Roman"/>
          <w:b/>
          <w:sz w:val="24"/>
          <w:szCs w:val="24"/>
        </w:rPr>
        <w:t>информация о собственнике и (или) ином законном владельце здания, строения, сооружения, земельного участка, либо уполномоченном лице: наименование (для юридического лица), фамилия, имя, отчество (если имеется) (для индивидуального предпринимателя и физического лица), место нахождения (для юридического лица), почтовый адрес, контактные телефоны;</w:t>
      </w:r>
      <w:r w:rsidRPr="00B96145">
        <w:rPr>
          <w:rFonts w:ascii="Times New Roman" w:eastAsia="Times New Roman" w:hAnsi="Times New Roman" w:cs="Times New Roman"/>
          <w:b/>
          <w:sz w:val="24"/>
          <w:szCs w:val="24"/>
        </w:rPr>
        <w:t xml:space="preserve"> </w:t>
      </w:r>
      <w:r w:rsidR="007A22C2" w:rsidRPr="00B96145">
        <w:rPr>
          <w:rFonts w:ascii="Times New Roman" w:eastAsia="Times New Roman" w:hAnsi="Times New Roman" w:cs="Times New Roman"/>
          <w:b/>
          <w:sz w:val="24"/>
          <w:szCs w:val="24"/>
        </w:rPr>
        <w:t>схематическое изображение границ здания, строения, сооружения, земельного участка;</w:t>
      </w:r>
      <w:r w:rsidRPr="00B96145">
        <w:rPr>
          <w:rFonts w:ascii="Times New Roman" w:eastAsia="Times New Roman" w:hAnsi="Times New Roman" w:cs="Times New Roman"/>
          <w:b/>
          <w:sz w:val="24"/>
          <w:szCs w:val="24"/>
        </w:rPr>
        <w:t xml:space="preserve"> </w:t>
      </w:r>
      <w:r w:rsidR="007A22C2" w:rsidRPr="00B96145">
        <w:rPr>
          <w:rFonts w:ascii="Times New Roman" w:eastAsia="Times New Roman" w:hAnsi="Times New Roman" w:cs="Times New Roman"/>
          <w:b/>
          <w:sz w:val="24"/>
          <w:szCs w:val="24"/>
        </w:rPr>
        <w:t>схематическое изображение границ прилегающей территории;</w:t>
      </w:r>
      <w:proofErr w:type="gramEnd"/>
      <w:r w:rsidRPr="00B96145">
        <w:rPr>
          <w:rFonts w:ascii="Times New Roman" w:eastAsia="Times New Roman" w:hAnsi="Times New Roman" w:cs="Times New Roman"/>
          <w:b/>
          <w:sz w:val="24"/>
          <w:szCs w:val="24"/>
        </w:rPr>
        <w:t xml:space="preserve"> </w:t>
      </w:r>
      <w:r w:rsidR="007A22C2" w:rsidRPr="00B96145">
        <w:rPr>
          <w:rFonts w:ascii="Times New Roman" w:eastAsia="Times New Roman" w:hAnsi="Times New Roman" w:cs="Times New Roman"/>
          <w:b/>
          <w:sz w:val="24"/>
          <w:szCs w:val="24"/>
        </w:rPr>
        <w:t>схематическое изображение элементов благоустройства (их наименования), попадающих в границы</w:t>
      </w:r>
      <w:r w:rsidR="007A22C2" w:rsidRPr="00B96145">
        <w:rPr>
          <w:rFonts w:ascii="Times New Roman" w:eastAsia="Times New Roman" w:hAnsi="Times New Roman" w:cs="Times New Roman"/>
          <w:sz w:val="24"/>
          <w:szCs w:val="24"/>
        </w:rPr>
        <w:t xml:space="preserve"> </w:t>
      </w:r>
      <w:r w:rsidR="007A22C2" w:rsidRPr="00B96145">
        <w:rPr>
          <w:rFonts w:ascii="Times New Roman" w:eastAsia="Times New Roman" w:hAnsi="Times New Roman" w:cs="Times New Roman"/>
          <w:b/>
          <w:sz w:val="24"/>
          <w:szCs w:val="24"/>
        </w:rPr>
        <w:t>прилегающей территории.</w:t>
      </w:r>
    </w:p>
    <w:p w:rsidR="00461046" w:rsidRPr="00B96145" w:rsidRDefault="00461046" w:rsidP="00461046">
      <w:pPr>
        <w:pStyle w:val="ConsPlusNormal"/>
        <w:spacing w:before="220"/>
        <w:ind w:firstLine="540"/>
        <w:jc w:val="both"/>
        <w:rPr>
          <w:rFonts w:ascii="Times New Roman" w:hAnsi="Times New Roman" w:cs="Times New Roman"/>
          <w:b/>
          <w:sz w:val="24"/>
          <w:szCs w:val="24"/>
        </w:rPr>
      </w:pPr>
      <w:r w:rsidRPr="00B96145">
        <w:rPr>
          <w:rFonts w:ascii="Times New Roman" w:hAnsi="Times New Roman" w:cs="Times New Roman"/>
          <w:b/>
          <w:sz w:val="24"/>
          <w:szCs w:val="24"/>
        </w:rPr>
        <w:t xml:space="preserve">6.2.8. </w:t>
      </w:r>
      <w:proofErr w:type="gramStart"/>
      <w:r w:rsidRPr="00B96145">
        <w:rPr>
          <w:rFonts w:ascii="Times New Roman" w:hAnsi="Times New Roman" w:cs="Times New Roman"/>
          <w:b/>
          <w:sz w:val="24"/>
          <w:szCs w:val="24"/>
        </w:rPr>
        <w:t>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совокупность контуров, в случае если образован многоконтурный земельный участок), за исключением случаев, когда данное здание, строение или сооружение обеспечивает исключительно функционирование здания, строения, сооружения, земельного участка, в отношении которого определяются границы прилегающей территории.</w:t>
      </w:r>
      <w:proofErr w:type="gramEnd"/>
    </w:p>
    <w:p w:rsidR="00461046" w:rsidRPr="00B96145" w:rsidRDefault="00461046" w:rsidP="00461046">
      <w:pPr>
        <w:widowControl w:val="0"/>
        <w:autoSpaceDE w:val="0"/>
        <w:autoSpaceDN w:val="0"/>
        <w:spacing w:before="220" w:after="0" w:line="240" w:lineRule="auto"/>
        <w:ind w:firstLine="540"/>
        <w:jc w:val="both"/>
        <w:rPr>
          <w:rFonts w:ascii="Times New Roman" w:eastAsia="Times New Roman" w:hAnsi="Times New Roman" w:cs="Times New Roman"/>
          <w:b/>
          <w:sz w:val="24"/>
          <w:szCs w:val="24"/>
        </w:rPr>
      </w:pPr>
      <w:r w:rsidRPr="00B96145">
        <w:rPr>
          <w:rFonts w:ascii="Times New Roman" w:eastAsia="Times New Roman" w:hAnsi="Times New Roman" w:cs="Times New Roman"/>
          <w:b/>
          <w:sz w:val="24"/>
          <w:szCs w:val="24"/>
        </w:rPr>
        <w:t>6.2.9. Пересечение границ прилегающей территории, за исключением случаев установления общих смежных границ прилегающей территории, не допускается. Пересечение границ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не допускается. Внешняя граница прилегающей территории определяется до пересечения с выделенным для линейного объекта земельным участком, охранной зоной, ограждением, дорожным бордюром.</w:t>
      </w:r>
    </w:p>
    <w:p w:rsidR="007A22C2" w:rsidRPr="00B96145" w:rsidRDefault="005B0D41" w:rsidP="00693FC3">
      <w:pPr>
        <w:widowControl w:val="0"/>
        <w:autoSpaceDE w:val="0"/>
        <w:autoSpaceDN w:val="0"/>
        <w:spacing w:after="0" w:line="240" w:lineRule="auto"/>
        <w:ind w:firstLine="540"/>
        <w:jc w:val="both"/>
        <w:rPr>
          <w:rFonts w:ascii="Times New Roman" w:eastAsia="Times New Roman" w:hAnsi="Times New Roman" w:cs="Times New Roman"/>
          <w:b/>
          <w:sz w:val="24"/>
          <w:szCs w:val="24"/>
        </w:rPr>
      </w:pPr>
      <w:r w:rsidRPr="00B96145">
        <w:rPr>
          <w:rFonts w:ascii="Times New Roman" w:eastAsia="Times New Roman" w:hAnsi="Times New Roman" w:cs="Times New Roman"/>
          <w:b/>
          <w:sz w:val="24"/>
          <w:szCs w:val="24"/>
        </w:rPr>
        <w:t xml:space="preserve">6.2.10. </w:t>
      </w:r>
      <w:proofErr w:type="gramStart"/>
      <w:r w:rsidRPr="00B96145">
        <w:rPr>
          <w:rFonts w:ascii="Times New Roman" w:eastAsia="Times New Roman" w:hAnsi="Times New Roman" w:cs="Times New Roman"/>
          <w:b/>
          <w:sz w:val="24"/>
          <w:szCs w:val="24"/>
        </w:rPr>
        <w:t>В границах прилегающих территорий могут располагаться только следующие территории общего пользования или их части: пешеходные коммуникации, в том числе тротуары, аллеи, дорожки, тропинки; иные территории общего пользования, установленные правилами благоустройства, за исключением дорог, проездов,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roofErr w:type="gramEnd"/>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xml:space="preserve">  6.3. Организация сбора твердых коммунальных отходов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6.3.1.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законодательством Российской Федерации.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6.3.2. Складирование  отходов  на  территории  предприятия  вне  специально  отведенных  мест  и  превышение  лимитов  на  их  размещение,  а  также  временное складирование  растительного  и  иного  грунта  осуществляется  в  соответствии  с  законодательством Российской Федерации.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6.3.3. Переполнение контейнеров мусором не допускается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xml:space="preserve">  6.4. Вывоз твердых коммунальных отходов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6.4.1.   </w:t>
      </w:r>
      <w:proofErr w:type="gramStart"/>
      <w:r w:rsidRPr="00B96145">
        <w:rPr>
          <w:rFonts w:ascii="Times New Roman" w:eastAsia="Times New Roman" w:hAnsi="Times New Roman" w:cs="Times New Roman"/>
          <w:sz w:val="24"/>
          <w:szCs w:val="24"/>
        </w:rPr>
        <w:t>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твердых коммунальных  отходов   осуществляется     собственником         твердых коммунальных отходов или  уполномоченным им  лицом, заключивши</w:t>
      </w:r>
      <w:r w:rsidR="00837EDC" w:rsidRPr="00B96145">
        <w:rPr>
          <w:rFonts w:ascii="Times New Roman" w:eastAsia="Times New Roman" w:hAnsi="Times New Roman" w:cs="Times New Roman"/>
          <w:sz w:val="24"/>
          <w:szCs w:val="24"/>
        </w:rPr>
        <w:t xml:space="preserve">м или    обязанного заключить со специализированной организацией </w:t>
      </w:r>
      <w:r w:rsidRPr="00B96145">
        <w:rPr>
          <w:rFonts w:ascii="Times New Roman" w:eastAsia="Times New Roman" w:hAnsi="Times New Roman" w:cs="Times New Roman"/>
          <w:sz w:val="24"/>
          <w:szCs w:val="24"/>
        </w:rPr>
        <w:t>договор на оказание услуг по  обращению с твердыми коммунальными отходами (далее – потребитель) следующими способами: </w:t>
      </w:r>
      <w:proofErr w:type="gramEnd"/>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а) в контейнеры, расположенные на контейнерных площадках;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б) </w:t>
      </w:r>
      <w:r w:rsidR="00837EDC" w:rsidRPr="00B96145">
        <w:rPr>
          <w:rFonts w:ascii="Times New Roman" w:eastAsia="Times New Roman" w:hAnsi="Times New Roman" w:cs="Times New Roman"/>
          <w:sz w:val="24"/>
          <w:szCs w:val="24"/>
        </w:rPr>
        <w:t>баки (контейнеры), установленные в границах участка собственника.</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6.4.2.  При  временном  хранении  отходов  в  дворовых  сборниках  должна  быть  исключена  возможность  их  загнивания  и  разложения.  Поэтому  срок  хранения  в  холодное время года (при температуре  -5 град. и ниже) должен быть не более трех  суток, в теплое время (при плюсовой температуре - свыше +5 град.) не более одних  суток (ежедневный вывоз).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6.4.3.  Для    сбора   твердых коммунальных отходов    следует    применять     в  благоустроенном   жилищном   фонде  стандартные   металлические   контейнеры.   В  домовладениях, не имеющих </w:t>
      </w:r>
      <w:r w:rsidR="003B7661" w:rsidRPr="00B96145">
        <w:rPr>
          <w:rFonts w:ascii="Times New Roman" w:eastAsia="Times New Roman" w:hAnsi="Times New Roman" w:cs="Times New Roman"/>
          <w:sz w:val="24"/>
          <w:szCs w:val="24"/>
        </w:rPr>
        <w:t>площадок</w:t>
      </w:r>
      <w:r w:rsidRPr="00B96145">
        <w:rPr>
          <w:rFonts w:ascii="Times New Roman" w:eastAsia="Times New Roman" w:hAnsi="Times New Roman" w:cs="Times New Roman"/>
          <w:sz w:val="24"/>
          <w:szCs w:val="24"/>
        </w:rPr>
        <w:t>, допускается применять деревянные  или  металлические сборники.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6.4.4.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В   исключительных   случаях,   в   районах   сложившейся   застройки,   где   </w:t>
      </w:r>
      <w:proofErr w:type="gramStart"/>
      <w:r w:rsidRPr="00B96145">
        <w:rPr>
          <w:rFonts w:ascii="Times New Roman" w:eastAsia="Times New Roman" w:hAnsi="Times New Roman" w:cs="Times New Roman"/>
          <w:sz w:val="24"/>
          <w:szCs w:val="24"/>
        </w:rPr>
        <w:t>нет  возможности  соблюдения  установленных  разрывов  от  мест  временного  хранения  отходов эти расстояния  устанавливаются</w:t>
      </w:r>
      <w:proofErr w:type="gramEnd"/>
      <w:r w:rsidRPr="00B96145">
        <w:rPr>
          <w:rFonts w:ascii="Times New Roman" w:eastAsia="Times New Roman" w:hAnsi="Times New Roman" w:cs="Times New Roman"/>
          <w:sz w:val="24"/>
          <w:szCs w:val="24"/>
        </w:rPr>
        <w:t xml:space="preserve"> </w:t>
      </w:r>
      <w:proofErr w:type="spellStart"/>
      <w:r w:rsidRPr="00B96145">
        <w:rPr>
          <w:rFonts w:ascii="Times New Roman" w:eastAsia="Times New Roman" w:hAnsi="Times New Roman" w:cs="Times New Roman"/>
          <w:sz w:val="24"/>
          <w:szCs w:val="24"/>
        </w:rPr>
        <w:t>комиссионно</w:t>
      </w:r>
      <w:proofErr w:type="spellEnd"/>
      <w:r w:rsidRPr="00B96145">
        <w:rPr>
          <w:rFonts w:ascii="Times New Roman" w:eastAsia="Times New Roman" w:hAnsi="Times New Roman" w:cs="Times New Roman"/>
          <w:sz w:val="24"/>
          <w:szCs w:val="24"/>
        </w:rPr>
        <w:t xml:space="preserve"> (с  участием представителей  администрации поселения, уличного комитета и СЭС).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Размещение  мест  сбора  твердых  коммунальных  отходов,  особенно  на  жилой  территории,     необходимо     согласовать     с   органом    местного     самоуправления поселения.  На территории частных домовладений места расположения мусоросборников,  дворовых туалетов и выгребных ям должны определяться самими домовладельцами, в границах территории земельного участка, разрыв может быть сокращен до 8 -  10 метров.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6.4.5.  Выбор  вторичного  сырья  (текстиль,  банки,  бутылки,  другие  предметы)  из сборников отходов, а также из </w:t>
      </w:r>
      <w:proofErr w:type="spellStart"/>
      <w:r w:rsidRPr="00B96145">
        <w:rPr>
          <w:rFonts w:ascii="Times New Roman" w:eastAsia="Times New Roman" w:hAnsi="Times New Roman" w:cs="Times New Roman"/>
          <w:sz w:val="24"/>
          <w:szCs w:val="24"/>
        </w:rPr>
        <w:t>мусоровозного</w:t>
      </w:r>
      <w:proofErr w:type="spellEnd"/>
      <w:r w:rsidRPr="00B96145">
        <w:rPr>
          <w:rFonts w:ascii="Times New Roman" w:eastAsia="Times New Roman" w:hAnsi="Times New Roman" w:cs="Times New Roman"/>
          <w:sz w:val="24"/>
          <w:szCs w:val="24"/>
        </w:rPr>
        <w:t xml:space="preserve"> транспорта не допускается.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6.4.6. Уборку   мусора,   просыпавшегося   при   выгрузке   из   контейнеров   в  мусоровоз      или    загрузке бункера,  производят работники организации,  осуществляющей вывоз мусора.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6.4.7. Контейнеры размещаются (устанавливаются) на специально оборудованных  площадках. Места размещения  и  тип  ограждения  определяются  администрацией  поселения по заявкам управляющих организаций, ТСЖ и коммунальных служб, согласованным в установленном порядке. </w:t>
      </w:r>
      <w:r w:rsidRPr="00B96145">
        <w:rPr>
          <w:rFonts w:ascii="Times New Roman" w:eastAsia="Times New Roman" w:hAnsi="Times New Roman" w:cs="Times New Roman"/>
          <w:b/>
          <w:bCs/>
          <w:sz w:val="24"/>
          <w:szCs w:val="24"/>
        </w:rPr>
        <w:t>Запрещается устанавливать контейнеры на проезжей части, тротуарах, газонах  и в проходных арках домов</w:t>
      </w:r>
      <w:r w:rsidRPr="00B96145">
        <w:rPr>
          <w:rFonts w:ascii="Times New Roman" w:eastAsia="Times New Roman" w:hAnsi="Times New Roman" w:cs="Times New Roman"/>
          <w:sz w:val="24"/>
          <w:szCs w:val="24"/>
        </w:rPr>
        <w:t>.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6.4.8.  Контейнеры     должны     быть    в  технически     исправном     состоянии, покрашены.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6.4.9.  На   автовокзале,   рынках, в  парках,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и  в  других  местах  массового  посещения   населения,   на   остальных   улицах,   во   дворах,   парках   и   на   других  территориях – на расстоянии до 100 м. На остановках пассажирского транспорта и у  входов в торговые объекты – в количестве не менее двух.  Очистка урн производится собственником (правообладателем) помещения или  уполномоченным  им  лицом,  по  мере  их  заполнения,  но  не  реже  двух  раз  в  день.</w:t>
      </w:r>
      <w:r w:rsidR="001235DB"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sz w:val="24"/>
          <w:szCs w:val="24"/>
        </w:rPr>
        <w:t>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  Покраска   урн  осуществляется  собственником  (владельцем)  собственником  (правообладателем)  помещения  или  уполномоченным  им  лицом  один  раз  в  год  (апрель),  а  также  по  мере  необходимости  или  по  предписаниям  администрации поселения.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xml:space="preserve">6.5. Общие требования к проведению благоустройства  и уборочных работ на  территории поселения.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6.5.1.  Работы по   благоустройству и   уборочные  работы на территории поселения      осуществляются  в соответствии с планами благоустройства, разрабатываемыми и  утверждаемыми  органами   местного  самоуправления  поселения.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xml:space="preserve">6.6. Организация и проведение уборочных работ в зимнее время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6.6.1.  Период     зимней    уборки –  с 01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местного значения и улиц.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6.6.2.  До 01  октября текущего  года  администрацией поселения и организацией, обслуживающей местные дороги, должны быть завершены работы по подготовке мест для приема снега (</w:t>
      </w:r>
      <w:proofErr w:type="spellStart"/>
      <w:r w:rsidRPr="00B96145">
        <w:rPr>
          <w:rFonts w:ascii="Times New Roman" w:eastAsia="Times New Roman" w:hAnsi="Times New Roman" w:cs="Times New Roman"/>
          <w:sz w:val="24"/>
          <w:szCs w:val="24"/>
        </w:rPr>
        <w:t>снегосвалки</w:t>
      </w:r>
      <w:proofErr w:type="spellEnd"/>
      <w:r w:rsidRPr="00B96145">
        <w:rPr>
          <w:rFonts w:ascii="Times New Roman" w:eastAsia="Times New Roman" w:hAnsi="Times New Roman" w:cs="Times New Roman"/>
          <w:sz w:val="24"/>
          <w:szCs w:val="24"/>
        </w:rPr>
        <w:t>, площадки для вывоза и временного  складирования снега).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6.6.3. В период зимней уборки дорожки и площадки парков, скверов должны  быть  убраны  от  снега  и,  в  случае  гололеда,  посыпаны  песком.  Детские  площадки,  урны и малые архитектурные формы, а также пространство вокруг них, подходы к  ним должны быть очищены от снега и наледи.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6.6.4.  При  уборке  дорожек  в  парках,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6.6.5.  Обязанность  по   уборке  и   вывозу  снега   из  лотков  проезжей  части возлагается на организации, осуществляющие уборку проезжей части дороги, (улицы или проезда).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6.6.6. Запрещается</w:t>
      </w:r>
      <w:r w:rsidRPr="00B96145">
        <w:rPr>
          <w:rFonts w:ascii="Times New Roman" w:eastAsia="Times New Roman" w:hAnsi="Times New Roman" w:cs="Times New Roman"/>
          <w:sz w:val="24"/>
          <w:szCs w:val="24"/>
        </w:rPr>
        <w:t>: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1)  выдвигать  или  перемещать  на  проезжую  часть    улиц  и  проездов  снег, счищаемый с внутриквартальных, дворовых территорий, территорий находящихся в  собственности (владении) третьих лиц;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 осуществлять роторную переброску  и перемещение загрязненного снега, а также осколков льда на газоны, цветники, кустарники и другие зеленые насаждения,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а также на  тротуары, проезжие части дорог, внутриквартальные и </w:t>
      </w:r>
      <w:proofErr w:type="spellStart"/>
      <w:r w:rsidRPr="00B96145">
        <w:rPr>
          <w:rFonts w:ascii="Times New Roman" w:eastAsia="Times New Roman" w:hAnsi="Times New Roman" w:cs="Times New Roman"/>
          <w:sz w:val="24"/>
          <w:szCs w:val="24"/>
        </w:rPr>
        <w:t>внутридворовые</w:t>
      </w:r>
      <w:proofErr w:type="spellEnd"/>
      <w:r w:rsidRPr="00B96145">
        <w:rPr>
          <w:rFonts w:ascii="Times New Roman" w:eastAsia="Times New Roman" w:hAnsi="Times New Roman" w:cs="Times New Roman"/>
          <w:sz w:val="24"/>
          <w:szCs w:val="24"/>
        </w:rPr>
        <w:t>  проезды, иные места прохода пешеходов и проезда автомобилей.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6.6.7. К первоочередным мероприятиям зимней уборки улиц, дорог относятся</w:t>
      </w:r>
      <w:r w:rsidRPr="00B96145">
        <w:rPr>
          <w:rFonts w:ascii="Times New Roman" w:eastAsia="Times New Roman" w:hAnsi="Times New Roman" w:cs="Times New Roman"/>
          <w:sz w:val="24"/>
          <w:szCs w:val="24"/>
        </w:rPr>
        <w:t>: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1) обработка проезжей части дорог </w:t>
      </w:r>
      <w:proofErr w:type="spellStart"/>
      <w:r w:rsidRPr="00B96145">
        <w:rPr>
          <w:rFonts w:ascii="Times New Roman" w:eastAsia="Times New Roman" w:hAnsi="Times New Roman" w:cs="Times New Roman"/>
          <w:sz w:val="24"/>
          <w:szCs w:val="24"/>
        </w:rPr>
        <w:t>противогололедными</w:t>
      </w:r>
      <w:proofErr w:type="spellEnd"/>
      <w:r w:rsidRPr="00B96145">
        <w:rPr>
          <w:rFonts w:ascii="Times New Roman" w:eastAsia="Times New Roman" w:hAnsi="Times New Roman" w:cs="Times New Roman"/>
          <w:sz w:val="24"/>
          <w:szCs w:val="24"/>
        </w:rPr>
        <w:t xml:space="preserve"> средствами;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 сгребание и подметание снега;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3) формирование снежного вала для последующего вывоза;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 </w:t>
      </w:r>
    </w:p>
    <w:p w:rsidR="001235DB"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w:t>
      </w:r>
      <w:r w:rsidRPr="00B96145">
        <w:rPr>
          <w:rFonts w:ascii="Times New Roman" w:eastAsia="Times New Roman" w:hAnsi="Times New Roman" w:cs="Times New Roman"/>
          <w:b/>
          <w:bCs/>
          <w:sz w:val="24"/>
          <w:szCs w:val="24"/>
        </w:rPr>
        <w:t>6.6.8. К мероприятиям второй очереди  относятся:</w:t>
      </w:r>
      <w:r w:rsidRPr="00B96145">
        <w:rPr>
          <w:rFonts w:ascii="Times New Roman" w:eastAsia="Times New Roman" w:hAnsi="Times New Roman" w:cs="Times New Roman"/>
          <w:sz w:val="24"/>
          <w:szCs w:val="24"/>
        </w:rPr>
        <w:t xml:space="preserve">                                </w:t>
      </w:r>
      <w:r w:rsidR="001235DB" w:rsidRPr="00B96145">
        <w:rPr>
          <w:rFonts w:ascii="Times New Roman" w:eastAsia="Times New Roman" w:hAnsi="Times New Roman" w:cs="Times New Roman"/>
          <w:sz w:val="24"/>
          <w:szCs w:val="24"/>
        </w:rPr>
        <w:t>                     </w:t>
      </w:r>
    </w:p>
    <w:p w:rsidR="00643A9A" w:rsidRPr="00B96145" w:rsidRDefault="001235DB"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00643A9A" w:rsidRPr="00B96145">
        <w:rPr>
          <w:rFonts w:ascii="Times New Roman" w:eastAsia="Times New Roman" w:hAnsi="Times New Roman" w:cs="Times New Roman"/>
          <w:sz w:val="24"/>
          <w:szCs w:val="24"/>
        </w:rPr>
        <w:t> </w:t>
      </w:r>
      <w:r w:rsidRPr="00B96145">
        <w:rPr>
          <w:rFonts w:ascii="Times New Roman" w:eastAsia="Times New Roman" w:hAnsi="Times New Roman" w:cs="Times New Roman"/>
          <w:sz w:val="24"/>
          <w:szCs w:val="24"/>
        </w:rPr>
        <w:t xml:space="preserve"> </w:t>
      </w:r>
      <w:r w:rsidR="00643A9A" w:rsidRPr="00B96145">
        <w:rPr>
          <w:rFonts w:ascii="Times New Roman" w:eastAsia="Times New Roman" w:hAnsi="Times New Roman" w:cs="Times New Roman"/>
          <w:sz w:val="24"/>
          <w:szCs w:val="24"/>
        </w:rPr>
        <w:t>1) удаление снега (вывоз);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w:t>
      </w:r>
      <w:r w:rsidR="001235DB"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sz w:val="24"/>
          <w:szCs w:val="24"/>
        </w:rPr>
        <w:t xml:space="preserve"> 2) зачистка дорожных лотков после удаления снега с проезжей части;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3) скалывание льда и уборка снежно-ледяных образований.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6.6.9.   Обработка   проезжей   части   дорог   </w:t>
      </w:r>
      <w:proofErr w:type="spellStart"/>
      <w:r w:rsidRPr="00B96145">
        <w:rPr>
          <w:rFonts w:ascii="Times New Roman" w:eastAsia="Times New Roman" w:hAnsi="Times New Roman" w:cs="Times New Roman"/>
          <w:sz w:val="24"/>
          <w:szCs w:val="24"/>
        </w:rPr>
        <w:t>противогололедными</w:t>
      </w:r>
      <w:proofErr w:type="spellEnd"/>
      <w:r w:rsidRPr="00B96145">
        <w:rPr>
          <w:rFonts w:ascii="Times New Roman" w:eastAsia="Times New Roman" w:hAnsi="Times New Roman" w:cs="Times New Roman"/>
          <w:sz w:val="24"/>
          <w:szCs w:val="24"/>
        </w:rPr>
        <w:t>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производится до начала выпадения осадков.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6.6.10.  С   началом    снегопада    в   первую    очередь  </w:t>
      </w:r>
      <w:proofErr w:type="spellStart"/>
      <w:r w:rsidRPr="00B96145">
        <w:rPr>
          <w:rFonts w:ascii="Times New Roman" w:eastAsia="Times New Roman" w:hAnsi="Times New Roman" w:cs="Times New Roman"/>
          <w:sz w:val="24"/>
          <w:szCs w:val="24"/>
        </w:rPr>
        <w:t>противогололедными</w:t>
      </w:r>
      <w:proofErr w:type="spellEnd"/>
      <w:r w:rsidRPr="00B96145">
        <w:rPr>
          <w:rFonts w:ascii="Times New Roman" w:eastAsia="Times New Roman" w:hAnsi="Times New Roman" w:cs="Times New Roman"/>
          <w:sz w:val="24"/>
          <w:szCs w:val="24"/>
        </w:rPr>
        <w:t>  средствами  обрабатываются  наиболее  опасные  для  движения  транспорта  участки улиц  –   крутые    повороты, тормозные  площадки  на перекрестках  улиц  и  остановках  общественного  пассажирского  транспорта  и  иные места массового пребывания граждан.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Дорожно-эксплуатационные   организации  и иные  организации, осуществляющие зимнюю уборку объектов массового пребывания граждан, </w:t>
      </w:r>
      <w:r w:rsidRPr="00B96145">
        <w:rPr>
          <w:rFonts w:ascii="Times New Roman" w:eastAsia="Times New Roman" w:hAnsi="Times New Roman" w:cs="Times New Roman"/>
          <w:b/>
          <w:bCs/>
          <w:sz w:val="24"/>
          <w:szCs w:val="24"/>
        </w:rPr>
        <w:t xml:space="preserve">должны до  1  ноября  </w:t>
      </w:r>
      <w:r w:rsidRPr="00B96145">
        <w:rPr>
          <w:rFonts w:ascii="Times New Roman" w:eastAsia="Times New Roman" w:hAnsi="Times New Roman" w:cs="Times New Roman"/>
          <w:sz w:val="24"/>
          <w:szCs w:val="24"/>
        </w:rPr>
        <w:t xml:space="preserve">утверждать  перечень  участков  улиц  и  иных  объектов,  требующих  первоочередной обработки     </w:t>
      </w:r>
      <w:proofErr w:type="spellStart"/>
      <w:r w:rsidRPr="00B96145">
        <w:rPr>
          <w:rFonts w:ascii="Times New Roman" w:eastAsia="Times New Roman" w:hAnsi="Times New Roman" w:cs="Times New Roman"/>
          <w:sz w:val="24"/>
          <w:szCs w:val="24"/>
        </w:rPr>
        <w:t>противогололедными</w:t>
      </w:r>
      <w:proofErr w:type="spellEnd"/>
      <w:r w:rsidRPr="00B96145">
        <w:rPr>
          <w:rFonts w:ascii="Times New Roman" w:eastAsia="Times New Roman" w:hAnsi="Times New Roman" w:cs="Times New Roman"/>
          <w:sz w:val="24"/>
          <w:szCs w:val="24"/>
        </w:rPr>
        <w:t>       средствами    при   обнаружении  гололеда.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6.6.11.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B96145">
        <w:rPr>
          <w:rFonts w:ascii="Times New Roman" w:eastAsia="Times New Roman" w:hAnsi="Times New Roman" w:cs="Times New Roman"/>
          <w:sz w:val="24"/>
          <w:szCs w:val="24"/>
        </w:rPr>
        <w:t>противогололедными</w:t>
      </w:r>
      <w:proofErr w:type="spellEnd"/>
      <w:r w:rsidRPr="00B96145">
        <w:rPr>
          <w:rFonts w:ascii="Times New Roman" w:eastAsia="Times New Roman" w:hAnsi="Times New Roman" w:cs="Times New Roman"/>
          <w:sz w:val="24"/>
          <w:szCs w:val="24"/>
        </w:rPr>
        <w:t xml:space="preserve"> средствами.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6.6.12. Снег, счищаемый с проезжей части дорог, улиц и проездов, а также с  тротуаров,  сдвигается  на  обочины  дорог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       6.6.13. Формирование снежных валов не допускается: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1) на перекрестках;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 на тротуарах.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6.6.14.   На  улицах   и   проездах   с  односторонним   движением       транспорта  двухметровые   </w:t>
      </w:r>
      <w:proofErr w:type="spellStart"/>
      <w:r w:rsidRPr="00B96145">
        <w:rPr>
          <w:rFonts w:ascii="Times New Roman" w:eastAsia="Times New Roman" w:hAnsi="Times New Roman" w:cs="Times New Roman"/>
          <w:sz w:val="24"/>
          <w:szCs w:val="24"/>
        </w:rPr>
        <w:t>прилотковые</w:t>
      </w:r>
      <w:proofErr w:type="spellEnd"/>
      <w:r w:rsidRPr="00B96145">
        <w:rPr>
          <w:rFonts w:ascii="Times New Roman" w:eastAsia="Times New Roman" w:hAnsi="Times New Roman" w:cs="Times New Roman"/>
          <w:sz w:val="24"/>
          <w:szCs w:val="24"/>
        </w:rPr>
        <w:t>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6.6.15.  В  снежных     валах   на   остановках    общественного     пассажирского  транспорта  и  в  местах  наземных  пешеходных  переходов  должны  быть  сделаны  разрывы шириной: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1)   на   остановках   общественного   пассажирского   транспорта   –   на   длину  остановки;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 на переходах, имеющих разметку – на ширину разметки;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3) на переходах, не имеющих разметку – не менее 5 м.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6.6.16.  </w:t>
      </w:r>
      <w:proofErr w:type="gramStart"/>
      <w:r w:rsidRPr="00B96145">
        <w:rPr>
          <w:rFonts w:ascii="Times New Roman" w:eastAsia="Times New Roman" w:hAnsi="Times New Roman" w:cs="Times New Roman"/>
          <w:sz w:val="24"/>
          <w:szCs w:val="24"/>
        </w:rPr>
        <w:t>Вывоз  снега  от  остановок  общественного  пассажирского  транспорта, наземных   пешеходных   переходов,   мест массового посещения людей (торговых центров, рынков, гостиниц,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w:t>
      </w:r>
      <w:proofErr w:type="gramEnd"/>
      <w:r w:rsidRPr="00B96145">
        <w:rPr>
          <w:rFonts w:ascii="Times New Roman" w:eastAsia="Times New Roman" w:hAnsi="Times New Roman" w:cs="Times New Roman"/>
          <w:sz w:val="24"/>
          <w:szCs w:val="24"/>
        </w:rPr>
        <w:t xml:space="preserve"> с остальных территорий – не позднее пяти суток после окончания снегопада.  Места   временного   складирования   снега   после   снеготаяния   должны   быть очищены от мусора и благоустроены.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6.6.17. В период снегопадов и гололеда тротуары и другие пешеходные зоны на     территории  муниципального образования  должны   обрабатываться </w:t>
      </w:r>
      <w:proofErr w:type="spellStart"/>
      <w:r w:rsidRPr="00B96145">
        <w:rPr>
          <w:rFonts w:ascii="Times New Roman" w:eastAsia="Times New Roman" w:hAnsi="Times New Roman" w:cs="Times New Roman"/>
          <w:sz w:val="24"/>
          <w:szCs w:val="24"/>
        </w:rPr>
        <w:t>противогололедными</w:t>
      </w:r>
      <w:proofErr w:type="spellEnd"/>
      <w:r w:rsidRPr="00B96145">
        <w:rPr>
          <w:rFonts w:ascii="Times New Roman" w:eastAsia="Times New Roman" w:hAnsi="Times New Roman" w:cs="Times New Roman"/>
          <w:sz w:val="24"/>
          <w:szCs w:val="24"/>
        </w:rPr>
        <w:t xml:space="preserve"> материалами.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B96145">
        <w:rPr>
          <w:rFonts w:ascii="Times New Roman" w:eastAsia="Times New Roman" w:hAnsi="Times New Roman" w:cs="Times New Roman"/>
          <w:sz w:val="24"/>
          <w:szCs w:val="24"/>
        </w:rPr>
        <w:t>противогололедными</w:t>
      </w:r>
      <w:proofErr w:type="spellEnd"/>
      <w:r w:rsidRPr="00B96145">
        <w:rPr>
          <w:rFonts w:ascii="Times New Roman" w:eastAsia="Times New Roman" w:hAnsi="Times New Roman" w:cs="Times New Roman"/>
          <w:sz w:val="24"/>
          <w:szCs w:val="24"/>
        </w:rPr>
        <w:t>  средствами должны повторяться, обеспечивая безопасность для пешеходов.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6.6.18. Тротуары и лестничные сходы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площадки и ступеньки при</w:t>
      </w:r>
      <w:r w:rsidR="00E80931"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sz w:val="24"/>
          <w:szCs w:val="24"/>
        </w:rPr>
        <w:t xml:space="preserve">входе    в  здания    (мест   общественного       пользования)     должны     обрабатываться  </w:t>
      </w:r>
      <w:proofErr w:type="spellStart"/>
      <w:r w:rsidRPr="00B96145">
        <w:rPr>
          <w:rFonts w:ascii="Times New Roman" w:eastAsia="Times New Roman" w:hAnsi="Times New Roman" w:cs="Times New Roman"/>
          <w:sz w:val="24"/>
          <w:szCs w:val="24"/>
        </w:rPr>
        <w:t>противогололедными</w:t>
      </w:r>
      <w:proofErr w:type="spellEnd"/>
      <w:r w:rsidRPr="00B96145">
        <w:rPr>
          <w:rFonts w:ascii="Times New Roman" w:eastAsia="Times New Roman" w:hAnsi="Times New Roman" w:cs="Times New Roman"/>
          <w:sz w:val="24"/>
          <w:szCs w:val="24"/>
        </w:rPr>
        <w:t xml:space="preserve"> материалами и расчищаться для движения пешеходов.  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B96145">
        <w:rPr>
          <w:rFonts w:ascii="Times New Roman" w:eastAsia="Times New Roman" w:hAnsi="Times New Roman" w:cs="Times New Roman"/>
          <w:sz w:val="24"/>
          <w:szCs w:val="24"/>
        </w:rPr>
        <w:t>противогололедными</w:t>
      </w:r>
      <w:proofErr w:type="spellEnd"/>
      <w:r w:rsidRPr="00B96145">
        <w:rPr>
          <w:rFonts w:ascii="Times New Roman" w:eastAsia="Times New Roman" w:hAnsi="Times New Roman" w:cs="Times New Roman"/>
          <w:sz w:val="24"/>
          <w:szCs w:val="24"/>
        </w:rPr>
        <w:t xml:space="preserve"> материалами в полосе движения пешеходов в течение 2 часов.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6.6.19. </w:t>
      </w:r>
      <w:proofErr w:type="spellStart"/>
      <w:r w:rsidRPr="00B96145">
        <w:rPr>
          <w:rFonts w:ascii="Times New Roman" w:eastAsia="Times New Roman" w:hAnsi="Times New Roman" w:cs="Times New Roman"/>
          <w:sz w:val="24"/>
          <w:szCs w:val="24"/>
        </w:rPr>
        <w:t>Внутридворовые</w:t>
      </w:r>
      <w:proofErr w:type="spellEnd"/>
      <w:r w:rsidRPr="00B96145">
        <w:rPr>
          <w:rFonts w:ascii="Times New Roman" w:eastAsia="Times New Roman" w:hAnsi="Times New Roman" w:cs="Times New Roman"/>
          <w:sz w:val="24"/>
          <w:szCs w:val="24"/>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xml:space="preserve">6.7. Организация и проведение уборочных работ в летнее время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6.7.1.  Период  летней  уборки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местного значения и улиц.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6.7.2.  Подметание  дворовых территорий, </w:t>
      </w:r>
      <w:proofErr w:type="spellStart"/>
      <w:r w:rsidRPr="00B96145">
        <w:rPr>
          <w:rFonts w:ascii="Times New Roman" w:eastAsia="Times New Roman" w:hAnsi="Times New Roman" w:cs="Times New Roman"/>
          <w:sz w:val="24"/>
          <w:szCs w:val="24"/>
        </w:rPr>
        <w:t>внутридворовых</w:t>
      </w:r>
      <w:proofErr w:type="spellEnd"/>
      <w:r w:rsidRPr="00B96145">
        <w:rPr>
          <w:rFonts w:ascii="Times New Roman" w:eastAsia="Times New Roman" w:hAnsi="Times New Roman" w:cs="Times New Roman"/>
          <w:sz w:val="24"/>
          <w:szCs w:val="24"/>
        </w:rPr>
        <w:t xml:space="preserve">  проездов и тротуаров </w:t>
      </w:r>
      <w:proofErr w:type="gramStart"/>
      <w:r w:rsidRPr="00B96145">
        <w:rPr>
          <w:rFonts w:ascii="Times New Roman" w:eastAsia="Times New Roman" w:hAnsi="Times New Roman" w:cs="Times New Roman"/>
          <w:sz w:val="24"/>
          <w:szCs w:val="24"/>
        </w:rPr>
        <w:t>от</w:t>
      </w:r>
      <w:proofErr w:type="gramEnd"/>
      <w:r w:rsidRPr="00B96145">
        <w:rPr>
          <w:rFonts w:ascii="Times New Roman" w:eastAsia="Times New Roman" w:hAnsi="Times New Roman" w:cs="Times New Roman"/>
          <w:sz w:val="24"/>
          <w:szCs w:val="24"/>
        </w:rPr>
        <w:t xml:space="preserve">  </w:t>
      </w:r>
      <w:proofErr w:type="gramStart"/>
      <w:r w:rsidRPr="00B96145">
        <w:rPr>
          <w:rFonts w:ascii="Times New Roman" w:eastAsia="Times New Roman" w:hAnsi="Times New Roman" w:cs="Times New Roman"/>
          <w:sz w:val="24"/>
          <w:szCs w:val="24"/>
        </w:rPr>
        <w:t>смета</w:t>
      </w:r>
      <w:proofErr w:type="gramEnd"/>
      <w:r w:rsidRPr="00B96145">
        <w:rPr>
          <w:rFonts w:ascii="Times New Roman" w:eastAsia="Times New Roman" w:hAnsi="Times New Roman" w:cs="Times New Roman"/>
          <w:sz w:val="24"/>
          <w:szCs w:val="24"/>
        </w:rPr>
        <w:t>,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6.7.3. Дорожки и площадки парков, скверов, должны быть очищены от мусора,  листьев и других видимых загрязнений.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6.7.4.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6.7.5.  В  период  листопада  производится  </w:t>
      </w:r>
      <w:proofErr w:type="gramStart"/>
      <w:r w:rsidRPr="00B96145">
        <w:rPr>
          <w:rFonts w:ascii="Times New Roman" w:eastAsia="Times New Roman" w:hAnsi="Times New Roman" w:cs="Times New Roman"/>
          <w:sz w:val="24"/>
          <w:szCs w:val="24"/>
        </w:rPr>
        <w:t>уборка</w:t>
      </w:r>
      <w:proofErr w:type="gramEnd"/>
      <w:r w:rsidRPr="00B96145">
        <w:rPr>
          <w:rFonts w:ascii="Times New Roman" w:eastAsia="Times New Roman" w:hAnsi="Times New Roman" w:cs="Times New Roman"/>
          <w:sz w:val="24"/>
          <w:szCs w:val="24"/>
        </w:rPr>
        <w:t>  и  вывоз  опавших  листьев  с  проезжей части дорог и дворовых территорий. Сгребание листвы к комлевой части деревьев и кустарников запрещается.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6.7.6.   Мойка  дорожных  покрытий площадей и    улиц производится предпочтительно в ночное время.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6.7.7.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6.7.8. Высота травяного покрова на территории муниципального образования, в полосе отвода автомобильных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xml:space="preserve">6.8. Содержание домашнего скота и птицы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6.8.1.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  Содержание скота и птицы в помещениях многоквартирных жилых домов, во дворах  многоквартирных  жилых  домов,  </w:t>
      </w:r>
      <w:proofErr w:type="gramStart"/>
      <w:r w:rsidRPr="00B96145">
        <w:rPr>
          <w:rFonts w:ascii="Times New Roman" w:eastAsia="Times New Roman" w:hAnsi="Times New Roman" w:cs="Times New Roman"/>
          <w:sz w:val="24"/>
          <w:szCs w:val="24"/>
        </w:rPr>
        <w:t>других</w:t>
      </w:r>
      <w:proofErr w:type="gramEnd"/>
      <w:r w:rsidRPr="00B96145">
        <w:rPr>
          <w:rFonts w:ascii="Times New Roman" w:eastAsia="Times New Roman" w:hAnsi="Times New Roman" w:cs="Times New Roman"/>
          <w:sz w:val="24"/>
          <w:szCs w:val="24"/>
        </w:rPr>
        <w:t>  не  приспособленных  для  этого  строениях, помещениях, сооружениях, транспортных средствах не допускается.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6.8.2.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 </w:t>
      </w:r>
    </w:p>
    <w:p w:rsidR="00182FE6" w:rsidRPr="00B96145" w:rsidRDefault="00643A9A" w:rsidP="00B64B1A">
      <w:pPr>
        <w:pStyle w:val="a5"/>
        <w:jc w:val="both"/>
        <w:rPr>
          <w:rFonts w:ascii="Times New Roman" w:hAnsi="Times New Roman" w:cs="Times New Roman"/>
        </w:rPr>
      </w:pPr>
      <w:r w:rsidRPr="00B96145">
        <w:rPr>
          <w:rFonts w:eastAsia="Times New Roman"/>
          <w:szCs w:val="24"/>
        </w:rPr>
        <w:t>      </w:t>
      </w:r>
      <w:r w:rsidR="00B64B1A" w:rsidRPr="00B96145">
        <w:rPr>
          <w:rFonts w:eastAsia="Times New Roman"/>
          <w:szCs w:val="24"/>
        </w:rPr>
        <w:tab/>
      </w:r>
      <w:r w:rsidR="00182FE6" w:rsidRPr="00B96145">
        <w:rPr>
          <w:rFonts w:ascii="Times New Roman" w:hAnsi="Times New Roman" w:cs="Times New Roman"/>
        </w:rPr>
        <w:t xml:space="preserve">КРС подлежит обязательной маркировке (клеймению, </w:t>
      </w:r>
      <w:proofErr w:type="spellStart"/>
      <w:r w:rsidR="00182FE6" w:rsidRPr="00B96145">
        <w:rPr>
          <w:rFonts w:ascii="Times New Roman" w:hAnsi="Times New Roman" w:cs="Times New Roman"/>
        </w:rPr>
        <w:t>биркованию</w:t>
      </w:r>
      <w:proofErr w:type="spellEnd"/>
      <w:r w:rsidR="00182FE6" w:rsidRPr="00B96145">
        <w:rPr>
          <w:rFonts w:ascii="Times New Roman" w:hAnsi="Times New Roman" w:cs="Times New Roman"/>
        </w:rPr>
        <w:t>) их владельцами.</w:t>
      </w:r>
    </w:p>
    <w:p w:rsidR="00182FE6" w:rsidRPr="00B96145" w:rsidRDefault="00182FE6" w:rsidP="00B64B1A">
      <w:pPr>
        <w:pStyle w:val="a5"/>
        <w:jc w:val="both"/>
        <w:rPr>
          <w:rFonts w:ascii="Times New Roman" w:hAnsi="Times New Roman" w:cs="Times New Roman"/>
        </w:rPr>
      </w:pPr>
      <w:proofErr w:type="gramStart"/>
      <w:r w:rsidRPr="00B96145">
        <w:rPr>
          <w:rFonts w:ascii="Times New Roman" w:hAnsi="Times New Roman" w:cs="Times New Roman"/>
        </w:rPr>
        <w:t>Выпас сельскохозяйственных животных (КРС, овцы, козы, лошади) осуществляется на специально отведенных органами местного самоуправления муниципальных образований поселений местах, под наблюдением владельцев сельскохозяйственных животных, либо лиц, ими уполномоченных (общественных пастухов), а также, на хорошо огороженной территории владельцев земельного участка.</w:t>
      </w:r>
      <w:proofErr w:type="gramEnd"/>
    </w:p>
    <w:p w:rsidR="00182FE6" w:rsidRPr="00B96145" w:rsidRDefault="00182FE6" w:rsidP="00B64B1A">
      <w:pPr>
        <w:pStyle w:val="a5"/>
        <w:jc w:val="both"/>
        <w:rPr>
          <w:rFonts w:ascii="Times New Roman" w:hAnsi="Times New Roman" w:cs="Times New Roman"/>
        </w:rPr>
      </w:pPr>
      <w:r w:rsidRPr="00B96145">
        <w:rPr>
          <w:rFonts w:ascii="Times New Roman" w:hAnsi="Times New Roman" w:cs="Times New Roman"/>
        </w:rPr>
        <w:t xml:space="preserve">Пастухов, оплату их труда и правила организованной пастьбы определяет общее собрание </w:t>
      </w:r>
      <w:proofErr w:type="spellStart"/>
      <w:r w:rsidRPr="00B96145">
        <w:rPr>
          <w:rFonts w:ascii="Times New Roman" w:hAnsi="Times New Roman" w:cs="Times New Roman"/>
        </w:rPr>
        <w:t>скотовладельцев</w:t>
      </w:r>
      <w:proofErr w:type="spellEnd"/>
      <w:r w:rsidRPr="00B96145">
        <w:rPr>
          <w:rFonts w:ascii="Times New Roman" w:hAnsi="Times New Roman" w:cs="Times New Roman"/>
        </w:rPr>
        <w:t>.</w:t>
      </w:r>
    </w:p>
    <w:p w:rsidR="00182FE6" w:rsidRPr="00B96145" w:rsidRDefault="00182FE6" w:rsidP="00B64B1A">
      <w:pPr>
        <w:pStyle w:val="a5"/>
        <w:jc w:val="both"/>
        <w:rPr>
          <w:rFonts w:ascii="Times New Roman" w:hAnsi="Times New Roman" w:cs="Times New Roman"/>
          <w:color w:val="000000"/>
          <w:sz w:val="24"/>
        </w:rPr>
      </w:pPr>
      <w:r w:rsidRPr="00B96145">
        <w:rPr>
          <w:rFonts w:ascii="Times New Roman" w:hAnsi="Times New Roman" w:cs="Times New Roman"/>
        </w:rPr>
        <w:t>Запрещается выпас животных (всех возрастов), не подвергнутых плановым весенне-осенним диагностическим обследованиям и вакцинациями. Формирование гуртов проводить только из обследованного иммунизированного, клинически здорового поголовья с разрешения ветеринарного специалиста, обслуживающего соответствующую территорию.</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w:t>
      </w:r>
      <w:proofErr w:type="gramStart"/>
      <w:r w:rsidRPr="00B96145">
        <w:rPr>
          <w:rFonts w:ascii="Times New Roman" w:eastAsia="Times New Roman" w:hAnsi="Times New Roman" w:cs="Times New Roman"/>
          <w:sz w:val="24"/>
          <w:szCs w:val="24"/>
        </w:rPr>
        <w:t>других</w:t>
      </w:r>
      <w:proofErr w:type="gramEnd"/>
      <w:r w:rsidRPr="00B96145">
        <w:rPr>
          <w:rFonts w:ascii="Times New Roman" w:eastAsia="Times New Roman" w:hAnsi="Times New Roman" w:cs="Times New Roman"/>
          <w:sz w:val="24"/>
          <w:szCs w:val="24"/>
        </w:rPr>
        <w:t>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 Выпас  скота  и  птицы  на  территориях  улиц  в  полосе  отвода  автомобильных дорог,  скверов,  в  рекреационных  зонах  муниципального  образования  запрещается.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6.8.3. Места и маршрут прогона скота на пастбища должны быть согласованы с   органами местного  самоуправления  поселения  и при  необходимости с соответствующими органами управления дорожного хозяйства.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       Запрещается прогонять животных по пешеходным дорожкам.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xml:space="preserve">6.9. Содержание домашних животных, порядок их выгула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6.9.1. При выгуливании домашних животных должны соблюдаться следующие требования: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1) выгул собак разрешается только в наморднике, на поводке, длина которого  позволяет контролировать их поведение;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  выгуливать  собак  без  поводка  и  намордника  разрешается  на  специальных  площадках  для  выгула,  а  также  в  иных  местах,  определенных  для  этих  целей  органами местного самоуправления поселения;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3)  запрещается  выгуливать  собак  на  детских  и  спортивных  площадках,  на территориях  больниц,  образовательных  учреждений  и  иных  территорий  общего пользования.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6.9.2.  Лица,  осуществляющие  выгул,  обязаны  не  допускать  повреждение  или уничтожение зеленых насаждений домашними животными.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6.9.3. В случаях загрязнения выгуливаемыми животными мест общественного пользования лицо, осуществляющее выгул,  обязано обеспечить устранение загрязнения. </w:t>
      </w:r>
    </w:p>
    <w:p w:rsidR="005E1459" w:rsidRPr="00B96145" w:rsidRDefault="00643A9A" w:rsidP="00D907CF">
      <w:pPr>
        <w:spacing w:before="100" w:beforeAutospacing="1" w:after="100" w:afterAutospacing="1" w:line="240" w:lineRule="auto"/>
        <w:jc w:val="both"/>
        <w:rPr>
          <w:rFonts w:ascii="Times New Roman" w:eastAsia="Times New Roman" w:hAnsi="Times New Roman" w:cs="Times New Roman"/>
          <w:b/>
          <w:bCs/>
          <w:sz w:val="24"/>
          <w:szCs w:val="24"/>
        </w:rPr>
      </w:pPr>
      <w:r w:rsidRPr="00B96145">
        <w:rPr>
          <w:rFonts w:ascii="Times New Roman" w:eastAsia="Times New Roman" w:hAnsi="Times New Roman" w:cs="Times New Roman"/>
          <w:b/>
          <w:bCs/>
          <w:sz w:val="24"/>
          <w:szCs w:val="24"/>
        </w:rPr>
        <w:t>      </w:t>
      </w:r>
    </w:p>
    <w:p w:rsidR="005E1459" w:rsidRPr="00B96145" w:rsidRDefault="005E1459" w:rsidP="00D907CF">
      <w:pPr>
        <w:spacing w:before="100" w:beforeAutospacing="1" w:after="100" w:afterAutospacing="1" w:line="240" w:lineRule="auto"/>
        <w:jc w:val="both"/>
        <w:rPr>
          <w:rFonts w:ascii="Times New Roman" w:eastAsia="Times New Roman" w:hAnsi="Times New Roman" w:cs="Times New Roman"/>
          <w:b/>
          <w:bCs/>
          <w:sz w:val="24"/>
          <w:szCs w:val="24"/>
        </w:rPr>
      </w:pP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 6.10.  Организация  защиты  от  неблагоприятного  воздействия  безнадзорных животных  </w:t>
      </w:r>
    </w:p>
    <w:p w:rsidR="009B53A3"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6.10.1.  Организация  защиты от неблагоприятного  воздействия  безнадзорных  животных на территории поселения в соответствии с Федеральным законом от 30.03.2015г №64-ФЗ</w:t>
      </w:r>
      <w:r w:rsidRPr="00B96145">
        <w:rPr>
          <w:rFonts w:ascii="Times New Roman" w:eastAsia="Times New Roman" w:hAnsi="Times New Roman" w:cs="Times New Roman"/>
          <w:b/>
          <w:bCs/>
          <w:sz w:val="24"/>
          <w:szCs w:val="24"/>
        </w:rPr>
        <w:t xml:space="preserve"> и </w:t>
      </w:r>
      <w:r w:rsidRPr="00B96145">
        <w:rPr>
          <w:rFonts w:ascii="Times New Roman" w:eastAsia="Times New Roman" w:hAnsi="Times New Roman" w:cs="Times New Roman"/>
          <w:sz w:val="24"/>
          <w:szCs w:val="24"/>
        </w:rPr>
        <w:t xml:space="preserve">Законом Алтайского края от 09.11.2015г №107-ЗС осуществляет уполномоченный муниципальный орган </w:t>
      </w:r>
      <w:r w:rsidR="009B53A3" w:rsidRPr="00B96145">
        <w:rPr>
          <w:rFonts w:ascii="Times New Roman" w:eastAsia="Times New Roman" w:hAnsi="Times New Roman" w:cs="Times New Roman"/>
          <w:sz w:val="24"/>
          <w:szCs w:val="24"/>
        </w:rPr>
        <w:t>Алтайског</w:t>
      </w:r>
      <w:r w:rsidRPr="00B96145">
        <w:rPr>
          <w:rFonts w:ascii="Times New Roman" w:eastAsia="Times New Roman" w:hAnsi="Times New Roman" w:cs="Times New Roman"/>
          <w:sz w:val="24"/>
          <w:szCs w:val="24"/>
        </w:rPr>
        <w:t>о        района</w:t>
      </w:r>
      <w:proofErr w:type="gramStart"/>
      <w:r w:rsidRPr="00B96145">
        <w:rPr>
          <w:rFonts w:ascii="Times New Roman" w:eastAsia="Times New Roman" w:hAnsi="Times New Roman" w:cs="Times New Roman"/>
          <w:sz w:val="24"/>
          <w:szCs w:val="24"/>
        </w:rPr>
        <w:t xml:space="preserve"> .</w:t>
      </w:r>
      <w:proofErr w:type="gramEnd"/>
      <w:r w:rsidRPr="00B96145">
        <w:rPr>
          <w:rFonts w:ascii="Times New Roman" w:eastAsia="Times New Roman" w:hAnsi="Times New Roman" w:cs="Times New Roman"/>
          <w:sz w:val="24"/>
          <w:szCs w:val="24"/>
        </w:rPr>
        <w:t>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6.10.2. Организация защиты от  неблагоприятного  воздействия  безнадзорных  животных      должна обеспечиваться гуманными </w:t>
      </w:r>
      <w:proofErr w:type="gramStart"/>
      <w:r w:rsidRPr="00B96145">
        <w:rPr>
          <w:rFonts w:ascii="Times New Roman" w:eastAsia="Times New Roman" w:hAnsi="Times New Roman" w:cs="Times New Roman"/>
          <w:sz w:val="24"/>
          <w:szCs w:val="24"/>
        </w:rPr>
        <w:t>методами</w:t>
      </w:r>
      <w:proofErr w:type="gramEnd"/>
      <w:r w:rsidRPr="00B96145">
        <w:rPr>
          <w:rFonts w:ascii="Times New Roman" w:eastAsia="Times New Roman" w:hAnsi="Times New Roman" w:cs="Times New Roman"/>
          <w:sz w:val="24"/>
          <w:szCs w:val="24"/>
        </w:rPr>
        <w:t xml:space="preserve"> и может включать  в  себя следующие виды мероприятий: отлов, стерилизация  (кастрация),  вакцинация,  а  также  создание  приютов  для  бездомных животных.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xml:space="preserve">7. Ответственность в сфере благоустройства, чистоты и порядка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7.1.  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поселения</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7.1.1.  Обязанности  по  организации  и/или  производству  работ  по  уборке  и  содержанию территорий и иных объектов возлагаются</w:t>
      </w:r>
      <w:r w:rsidRPr="00B96145">
        <w:rPr>
          <w:rFonts w:ascii="Times New Roman" w:eastAsia="Times New Roman" w:hAnsi="Times New Roman" w:cs="Times New Roman"/>
          <w:sz w:val="24"/>
          <w:szCs w:val="24"/>
        </w:rPr>
        <w:t>: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proofErr w:type="gramStart"/>
      <w:r w:rsidRPr="00B96145">
        <w:rPr>
          <w:rFonts w:ascii="Times New Roman" w:eastAsia="Times New Roman" w:hAnsi="Times New Roman" w:cs="Times New Roman"/>
          <w:sz w:val="24"/>
          <w:szCs w:val="24"/>
        </w:rPr>
        <w:t xml:space="preserve">1)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w:t>
      </w:r>
      <w:r w:rsidRPr="00B96145">
        <w:rPr>
          <w:rFonts w:ascii="Times New Roman" w:eastAsia="Times New Roman" w:hAnsi="Times New Roman" w:cs="Times New Roman"/>
          <w:b/>
          <w:bCs/>
          <w:sz w:val="24"/>
          <w:szCs w:val="24"/>
        </w:rPr>
        <w:t xml:space="preserve">на  расстоянии  5  метров прилегающей территории, </w:t>
      </w:r>
      <w:r w:rsidRPr="00B96145">
        <w:rPr>
          <w:rFonts w:ascii="Times New Roman" w:eastAsia="Times New Roman" w:hAnsi="Times New Roman" w:cs="Times New Roman"/>
          <w:sz w:val="24"/>
          <w:szCs w:val="24"/>
        </w:rPr>
        <w:t xml:space="preserve"> если  расстояние  прилегающей  территории  не  установлено в большем размере, – </w:t>
      </w:r>
      <w:r w:rsidRPr="00B96145">
        <w:rPr>
          <w:rFonts w:ascii="Times New Roman" w:eastAsia="Times New Roman" w:hAnsi="Times New Roman" w:cs="Times New Roman"/>
          <w:b/>
          <w:bCs/>
          <w:sz w:val="24"/>
          <w:szCs w:val="24"/>
        </w:rPr>
        <w:t>на заказчиков и производителей работ</w:t>
      </w:r>
      <w:r w:rsidRPr="00B96145">
        <w:rPr>
          <w:rFonts w:ascii="Times New Roman" w:eastAsia="Times New Roman" w:hAnsi="Times New Roman" w:cs="Times New Roman"/>
          <w:sz w:val="24"/>
          <w:szCs w:val="24"/>
        </w:rPr>
        <w:t>; </w:t>
      </w:r>
      <w:proofErr w:type="gramEnd"/>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3</w:t>
      </w:r>
      <w:r w:rsidRPr="00B96145">
        <w:rPr>
          <w:rFonts w:ascii="Times New Roman" w:eastAsia="Times New Roman" w:hAnsi="Times New Roman" w:cs="Times New Roman"/>
          <w:b/>
          <w:bCs/>
          <w:sz w:val="24"/>
          <w:szCs w:val="24"/>
        </w:rPr>
        <w:t>)  по уборке и содержанию мест временной  уличной  торговли</w:t>
      </w:r>
      <w:r w:rsidRPr="00B96145">
        <w:rPr>
          <w:rFonts w:ascii="Times New Roman" w:eastAsia="Times New Roman" w:hAnsi="Times New Roman" w:cs="Times New Roman"/>
          <w:sz w:val="24"/>
          <w:szCs w:val="24"/>
        </w:rPr>
        <w:t xml:space="preserve">,  территорий, прилегающих  к  объектам  торговли  (торговые  павильоны,  торговые  комплексы, палатки,  киоски,  и  т.п.)  </w:t>
      </w:r>
      <w:r w:rsidRPr="00B96145">
        <w:rPr>
          <w:rFonts w:ascii="Times New Roman" w:eastAsia="Times New Roman" w:hAnsi="Times New Roman" w:cs="Times New Roman"/>
          <w:b/>
          <w:bCs/>
          <w:sz w:val="24"/>
          <w:szCs w:val="24"/>
        </w:rPr>
        <w:t>на  расстоянии  5  метров прилегающей территории</w:t>
      </w:r>
      <w:r w:rsidRPr="00B96145">
        <w:rPr>
          <w:rFonts w:ascii="Times New Roman" w:eastAsia="Times New Roman" w:hAnsi="Times New Roman" w:cs="Times New Roman"/>
          <w:sz w:val="24"/>
          <w:szCs w:val="24"/>
        </w:rPr>
        <w:t>,  если  расстояние  прилегающей территории не установлено в большем размере, – на собственников, владельцев или  пользователей объектов торговли;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4)  по  уборке  и  содержанию  неиспользуемых  и  </w:t>
      </w:r>
      <w:proofErr w:type="spellStart"/>
      <w:r w:rsidRPr="00B96145">
        <w:rPr>
          <w:rFonts w:ascii="Times New Roman" w:eastAsia="Times New Roman" w:hAnsi="Times New Roman" w:cs="Times New Roman"/>
          <w:sz w:val="24"/>
          <w:szCs w:val="24"/>
        </w:rPr>
        <w:t>неосваиваемых</w:t>
      </w:r>
      <w:proofErr w:type="spellEnd"/>
      <w:r w:rsidRPr="00B96145">
        <w:rPr>
          <w:rFonts w:ascii="Times New Roman" w:eastAsia="Times New Roman" w:hAnsi="Times New Roman" w:cs="Times New Roman"/>
          <w:sz w:val="24"/>
          <w:szCs w:val="24"/>
        </w:rPr>
        <w:t>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proofErr w:type="gramStart"/>
      <w:r w:rsidRPr="00B96145">
        <w:rPr>
          <w:rFonts w:ascii="Times New Roman" w:eastAsia="Times New Roman" w:hAnsi="Times New Roman" w:cs="Times New Roman"/>
          <w:sz w:val="24"/>
          <w:szCs w:val="24"/>
        </w:rPr>
        <w:t>5)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  5  метров,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 </w:t>
      </w:r>
      <w:proofErr w:type="gramEnd"/>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6)  </w:t>
      </w:r>
      <w:r w:rsidRPr="00B96145">
        <w:rPr>
          <w:rFonts w:ascii="Times New Roman" w:eastAsia="Times New Roman" w:hAnsi="Times New Roman" w:cs="Times New Roman"/>
          <w:b/>
          <w:bCs/>
          <w:sz w:val="24"/>
          <w:szCs w:val="24"/>
        </w:rPr>
        <w:t>по  уборке  и  содержанию  территорий  юридических  лиц  (индивидуальных  предпринимателей),  физических  лиц  и  прилегающей  территории  на  расстоянии 5  метров прилегающей территории</w:t>
      </w:r>
      <w:r w:rsidRPr="00B96145">
        <w:rPr>
          <w:rFonts w:ascii="Times New Roman" w:eastAsia="Times New Roman" w:hAnsi="Times New Roman" w:cs="Times New Roman"/>
          <w:sz w:val="24"/>
          <w:szCs w:val="24"/>
        </w:rPr>
        <w:t>, если расстояние  прилегающей территории не   установлено   в   большем  размере, – на собственника, владельца или пользователя указанной территории;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7)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8)  </w:t>
      </w:r>
      <w:r w:rsidRPr="00B96145">
        <w:rPr>
          <w:rFonts w:ascii="Times New Roman" w:eastAsia="Times New Roman" w:hAnsi="Times New Roman" w:cs="Times New Roman"/>
          <w:b/>
          <w:bCs/>
          <w:sz w:val="24"/>
          <w:szCs w:val="24"/>
        </w:rPr>
        <w:t>по содержанию  частного домовладения</w:t>
      </w:r>
      <w:r w:rsidRPr="00B96145">
        <w:rPr>
          <w:rFonts w:ascii="Times New Roman" w:eastAsia="Times New Roman" w:hAnsi="Times New Roman" w:cs="Times New Roman"/>
          <w:sz w:val="24"/>
          <w:szCs w:val="24"/>
        </w:rPr>
        <w:t xml:space="preserve">, хозяйственных  строений и сооружений,   ограждений и </w:t>
      </w:r>
      <w:r w:rsidRPr="00B96145">
        <w:rPr>
          <w:rFonts w:ascii="Times New Roman" w:eastAsia="Times New Roman" w:hAnsi="Times New Roman" w:cs="Times New Roman"/>
          <w:b/>
          <w:bCs/>
          <w:sz w:val="24"/>
          <w:szCs w:val="24"/>
        </w:rPr>
        <w:t>прилегающей территории</w:t>
      </w:r>
      <w:r w:rsidRPr="00B96145">
        <w:rPr>
          <w:rFonts w:ascii="Times New Roman" w:eastAsia="Times New Roman" w:hAnsi="Times New Roman" w:cs="Times New Roman"/>
          <w:sz w:val="24"/>
          <w:szCs w:val="24"/>
        </w:rPr>
        <w:t xml:space="preserve"> со стороны дорог, улиц (переулков, проходов,    проездов) </w:t>
      </w:r>
      <w:r w:rsidRPr="00B96145">
        <w:rPr>
          <w:rFonts w:ascii="Times New Roman" w:eastAsia="Times New Roman" w:hAnsi="Times New Roman" w:cs="Times New Roman"/>
          <w:b/>
          <w:bCs/>
          <w:sz w:val="24"/>
          <w:szCs w:val="24"/>
        </w:rPr>
        <w:t>на   расстоянии  5   метров</w:t>
      </w:r>
      <w:r w:rsidRPr="00B96145">
        <w:rPr>
          <w:rFonts w:ascii="Times New Roman" w:eastAsia="Times New Roman" w:hAnsi="Times New Roman" w:cs="Times New Roman"/>
          <w:sz w:val="24"/>
          <w:szCs w:val="24"/>
        </w:rPr>
        <w:t>,  если расстояние прилегающей  территории  не  установлено  в  большем  размере, –  на  собственников, владельцев или пользователей указанных объектов;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9)  </w:t>
      </w:r>
      <w:r w:rsidRPr="00B96145">
        <w:rPr>
          <w:rFonts w:ascii="Times New Roman" w:eastAsia="Times New Roman" w:hAnsi="Times New Roman" w:cs="Times New Roman"/>
          <w:b/>
          <w:bCs/>
          <w:sz w:val="24"/>
          <w:szCs w:val="24"/>
        </w:rPr>
        <w:t>по  содержанию  зеленых  насаждений</w:t>
      </w:r>
      <w:r w:rsidRPr="00B96145">
        <w:rPr>
          <w:rFonts w:ascii="Times New Roman" w:eastAsia="Times New Roman" w:hAnsi="Times New Roman" w:cs="Times New Roman"/>
          <w:sz w:val="24"/>
          <w:szCs w:val="24"/>
        </w:rPr>
        <w:t>,  расположенных  в  пределах  полосы отвода автомобильных дорог, железных дорог, линий электропередачи, линий связи, газопроводов и иных  трубопроводов – на собственников, владельцев автомобильных и железных  дорог,    линий электропередачи,  линий  связи, газопроводов и иных трубопроводов;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10) по благоустройству и содержанию водных источников, уборке прилегающей  территории  на  расстоянии  30  метров,  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7.1.2.  Предусмотренные настоящими  Правилами  обязанности,  в  случае возложения  их  в  соответствии  с  подпунктом  6.1.1  пункта  6.1  настоящего  раздела Правил  на  собственников,  владельцев,  пользователей  территорий  и  иных  объектов (далее – объекты), а также в случаях, не предусмотренных подпунктом 6.1.1 пункта 1 настоящего раздела Правил, возлагаются: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1)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эксплуатационные организации;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3)  по объектам,  находящимся  в  частной  собственности,  –  на  собственников  объектов – граждан и юридических лиц.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Pr="00B96145">
        <w:rPr>
          <w:rFonts w:ascii="Times New Roman" w:eastAsia="Times New Roman" w:hAnsi="Times New Roman" w:cs="Times New Roman"/>
          <w:b/>
          <w:bCs/>
          <w:sz w:val="24"/>
          <w:szCs w:val="24"/>
        </w:rPr>
        <w:t xml:space="preserve">7.2.  Участие  собственников  (правообладателей)  зданий  (помещений  в  них)  и  сооружений в благоустройстве прилегающих территорий </w:t>
      </w:r>
      <w:r w:rsidRPr="00B96145">
        <w:rPr>
          <w:rFonts w:ascii="Times New Roman" w:eastAsia="Times New Roman" w:hAnsi="Times New Roman" w:cs="Times New Roman"/>
          <w:sz w:val="24"/>
          <w:szCs w:val="24"/>
        </w:rPr>
        <w:t>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7.2.1.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7.2.2.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 (или) пользование.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 xml:space="preserve">       7.2.3.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w:t>
      </w:r>
      <w:proofErr w:type="gramStart"/>
      <w:r w:rsidRPr="00B96145">
        <w:rPr>
          <w:rFonts w:ascii="Times New Roman" w:eastAsia="Times New Roman" w:hAnsi="Times New Roman" w:cs="Times New Roman"/>
          <w:b/>
          <w:bCs/>
          <w:sz w:val="24"/>
          <w:szCs w:val="24"/>
        </w:rPr>
        <w:t>участка</w:t>
      </w:r>
      <w:proofErr w:type="gramEnd"/>
      <w:r w:rsidRPr="00B96145">
        <w:rPr>
          <w:rFonts w:ascii="Times New Roman" w:eastAsia="Times New Roman" w:hAnsi="Times New Roman" w:cs="Times New Roman"/>
          <w:b/>
          <w:bCs/>
          <w:sz w:val="24"/>
          <w:szCs w:val="24"/>
        </w:rPr>
        <w:t xml:space="preserve">   в отношении которого проведен  кадастровый учет, являются: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1) организации, осуществляющие управление многоквартирными домами;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2)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3)  собственники  помещений,  если  они  избрали  непосредственную  форму  управления многоквартирным домом и если иное не установлено договором.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w:t>
      </w:r>
      <w:r w:rsidRPr="00B96145">
        <w:rPr>
          <w:rFonts w:ascii="Times New Roman" w:eastAsia="Times New Roman" w:hAnsi="Times New Roman" w:cs="Times New Roman"/>
          <w:b/>
          <w:bCs/>
          <w:sz w:val="24"/>
          <w:szCs w:val="24"/>
        </w:rPr>
        <w:t>прилегающей территории</w:t>
      </w:r>
      <w:r w:rsidRPr="00B96145">
        <w:rPr>
          <w:rFonts w:ascii="Times New Roman" w:eastAsia="Times New Roman" w:hAnsi="Times New Roman" w:cs="Times New Roman"/>
          <w:sz w:val="24"/>
          <w:szCs w:val="24"/>
        </w:rPr>
        <w:t>  являются собственники      земельного  участка, в случае,  если собственность на земельный участок не разграничена – администрация поселения.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7.2.4. </w:t>
      </w:r>
      <w:r w:rsidRPr="00B96145">
        <w:rPr>
          <w:rFonts w:ascii="Times New Roman" w:eastAsia="Times New Roman" w:hAnsi="Times New Roman" w:cs="Times New Roman"/>
          <w:b/>
          <w:bCs/>
          <w:sz w:val="24"/>
          <w:szCs w:val="24"/>
        </w:rPr>
        <w:t>Собственники объектов капитального строительства</w:t>
      </w:r>
      <w:r w:rsidRPr="00B96145">
        <w:rPr>
          <w:rFonts w:ascii="Times New Roman" w:eastAsia="Times New Roman" w:hAnsi="Times New Roman" w:cs="Times New Roman"/>
          <w:sz w:val="24"/>
          <w:szCs w:val="24"/>
        </w:rPr>
        <w:t xml:space="preserve"> (помещений в них), несут бремя содержания прилегающей территории: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а)  </w:t>
      </w:r>
      <w:r w:rsidRPr="00B96145">
        <w:rPr>
          <w:rFonts w:ascii="Times New Roman" w:eastAsia="Times New Roman" w:hAnsi="Times New Roman" w:cs="Times New Roman"/>
          <w:b/>
          <w:bCs/>
          <w:sz w:val="24"/>
          <w:szCs w:val="24"/>
        </w:rPr>
        <w:t>если границы земельного участка сформированы</w:t>
      </w:r>
      <w:r w:rsidRPr="00B96145">
        <w:rPr>
          <w:rFonts w:ascii="Times New Roman" w:eastAsia="Times New Roman" w:hAnsi="Times New Roman" w:cs="Times New Roman"/>
          <w:sz w:val="24"/>
          <w:szCs w:val="24"/>
        </w:rPr>
        <w:t xml:space="preserve">  в соответствии  с действующим законодательством, то в пределах сформированных границ земельных участков, а </w:t>
      </w:r>
      <w:r w:rsidRPr="00B96145">
        <w:rPr>
          <w:rFonts w:ascii="Times New Roman" w:eastAsia="Times New Roman" w:hAnsi="Times New Roman" w:cs="Times New Roman"/>
          <w:b/>
          <w:bCs/>
          <w:sz w:val="24"/>
          <w:szCs w:val="24"/>
        </w:rPr>
        <w:t>также 5 метров прилегающей территории</w:t>
      </w:r>
      <w:r w:rsidRPr="00B96145">
        <w:rPr>
          <w:rFonts w:ascii="Times New Roman" w:eastAsia="Times New Roman" w:hAnsi="Times New Roman" w:cs="Times New Roman"/>
          <w:sz w:val="24"/>
          <w:szCs w:val="24"/>
        </w:rPr>
        <w:t xml:space="preserve"> от границ земельных участков;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б)  </w:t>
      </w:r>
      <w:r w:rsidRPr="00B96145">
        <w:rPr>
          <w:rFonts w:ascii="Times New Roman" w:eastAsia="Times New Roman" w:hAnsi="Times New Roman" w:cs="Times New Roman"/>
          <w:b/>
          <w:bCs/>
          <w:sz w:val="24"/>
          <w:szCs w:val="24"/>
        </w:rPr>
        <w:t>если  границы  земельного  участка  установлены</w:t>
      </w:r>
      <w:r w:rsidRPr="00B96145">
        <w:rPr>
          <w:rFonts w:ascii="Times New Roman" w:eastAsia="Times New Roman" w:hAnsi="Times New Roman" w:cs="Times New Roman"/>
          <w:sz w:val="24"/>
          <w:szCs w:val="24"/>
        </w:rPr>
        <w:t xml:space="preserve">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  а  </w:t>
      </w:r>
      <w:r w:rsidRPr="00B96145">
        <w:rPr>
          <w:rFonts w:ascii="Times New Roman" w:eastAsia="Times New Roman" w:hAnsi="Times New Roman" w:cs="Times New Roman"/>
          <w:b/>
          <w:bCs/>
          <w:sz w:val="24"/>
          <w:szCs w:val="24"/>
        </w:rPr>
        <w:t xml:space="preserve">также  5  метров прилегающей территории </w:t>
      </w:r>
      <w:r w:rsidRPr="00B96145">
        <w:rPr>
          <w:rFonts w:ascii="Times New Roman" w:eastAsia="Times New Roman" w:hAnsi="Times New Roman" w:cs="Times New Roman"/>
          <w:sz w:val="24"/>
          <w:szCs w:val="24"/>
        </w:rPr>
        <w:t>от границ земельных участков;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в)  </w:t>
      </w:r>
      <w:r w:rsidRPr="00B96145">
        <w:rPr>
          <w:rFonts w:ascii="Times New Roman" w:eastAsia="Times New Roman" w:hAnsi="Times New Roman" w:cs="Times New Roman"/>
          <w:b/>
          <w:bCs/>
          <w:sz w:val="24"/>
          <w:szCs w:val="24"/>
        </w:rPr>
        <w:t>если  границы  земельного   участка  не  сформированы</w:t>
      </w:r>
      <w:r w:rsidRPr="00B96145">
        <w:rPr>
          <w:rFonts w:ascii="Times New Roman" w:eastAsia="Times New Roman" w:hAnsi="Times New Roman" w:cs="Times New Roman"/>
          <w:sz w:val="24"/>
          <w:szCs w:val="24"/>
        </w:rPr>
        <w:t xml:space="preserve">   в  соответствии  с  действующим  законодательством, не установлены землеустроительной или технической     документацией,  </w:t>
      </w:r>
      <w:r w:rsidRPr="00B96145">
        <w:rPr>
          <w:rFonts w:ascii="Times New Roman" w:eastAsia="Times New Roman" w:hAnsi="Times New Roman" w:cs="Times New Roman"/>
          <w:b/>
          <w:bCs/>
          <w:sz w:val="24"/>
          <w:szCs w:val="24"/>
        </w:rPr>
        <w:t>то  в  пределах  30 метров прилегающей территории</w:t>
      </w:r>
      <w:r w:rsidRPr="00B96145">
        <w:rPr>
          <w:rFonts w:ascii="Times New Roman" w:eastAsia="Times New Roman" w:hAnsi="Times New Roman" w:cs="Times New Roman"/>
          <w:sz w:val="24"/>
          <w:szCs w:val="24"/>
        </w:rPr>
        <w:t xml:space="preserve"> от границ объектов капитального  строительства,  если  иное  расстояние  прилегающей  территории  не  установлено органом местного самоуправления.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7.2.5. В случае пересечения закрепленной территории   с   дорогой   общего  пользования,   размер закрепленной территории определяется до проезжей части дороги.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         </w:t>
      </w:r>
    </w:p>
    <w:p w:rsidR="000279E3" w:rsidRPr="00B96145" w:rsidRDefault="00536261" w:rsidP="004501C5">
      <w:pPr>
        <w:ind w:firstLine="540"/>
        <w:jc w:val="center"/>
        <w:rPr>
          <w:rFonts w:ascii="Times New Roman" w:hAnsi="Times New Roman" w:cs="Times New Roman"/>
          <w:b/>
          <w:color w:val="000000"/>
          <w:sz w:val="24"/>
          <w:szCs w:val="24"/>
        </w:rPr>
      </w:pPr>
      <w:r w:rsidRPr="00B96145">
        <w:rPr>
          <w:rFonts w:ascii="Times New Roman" w:hAnsi="Times New Roman" w:cs="Times New Roman"/>
          <w:b/>
          <w:color w:val="000000"/>
          <w:sz w:val="24"/>
          <w:szCs w:val="24"/>
        </w:rPr>
        <w:t xml:space="preserve">8. </w:t>
      </w:r>
      <w:r w:rsidR="000279E3" w:rsidRPr="00B96145">
        <w:rPr>
          <w:rFonts w:ascii="Times New Roman" w:hAnsi="Times New Roman" w:cs="Times New Roman"/>
          <w:b/>
          <w:color w:val="000000"/>
          <w:sz w:val="24"/>
          <w:szCs w:val="24"/>
        </w:rPr>
        <w:t>Размещение строений на земельном участке.</w:t>
      </w:r>
    </w:p>
    <w:p w:rsidR="000279E3" w:rsidRPr="00B96145" w:rsidRDefault="00536261" w:rsidP="000279E3">
      <w:pPr>
        <w:ind w:firstLine="540"/>
        <w:jc w:val="both"/>
        <w:rPr>
          <w:rFonts w:ascii="Times New Roman" w:hAnsi="Times New Roman" w:cs="Times New Roman"/>
          <w:color w:val="000000"/>
          <w:sz w:val="24"/>
          <w:szCs w:val="24"/>
        </w:rPr>
      </w:pPr>
      <w:r w:rsidRPr="00B96145">
        <w:rPr>
          <w:rFonts w:ascii="Times New Roman" w:hAnsi="Times New Roman" w:cs="Times New Roman"/>
          <w:color w:val="000000"/>
          <w:sz w:val="24"/>
          <w:szCs w:val="24"/>
        </w:rPr>
        <w:t>8</w:t>
      </w:r>
      <w:r w:rsidR="000279E3" w:rsidRPr="00B96145">
        <w:rPr>
          <w:rFonts w:ascii="Times New Roman" w:hAnsi="Times New Roman" w:cs="Times New Roman"/>
          <w:color w:val="000000"/>
          <w:sz w:val="24"/>
          <w:szCs w:val="24"/>
        </w:rPr>
        <w:t>.1. Индивидуальный застройщик на земельном участке, принадлежащем ему на праве собственности, бессрочного (постоянного) пользования или аренды,  имеет право на стро</w:t>
      </w:r>
      <w:r w:rsidR="005E1459" w:rsidRPr="00B96145">
        <w:rPr>
          <w:rFonts w:ascii="Times New Roman" w:hAnsi="Times New Roman" w:cs="Times New Roman"/>
          <w:color w:val="000000"/>
          <w:sz w:val="24"/>
          <w:szCs w:val="24"/>
        </w:rPr>
        <w:t>ительство жилого дома, разного р</w:t>
      </w:r>
      <w:r w:rsidR="000279E3" w:rsidRPr="00B96145">
        <w:rPr>
          <w:rFonts w:ascii="Times New Roman" w:hAnsi="Times New Roman" w:cs="Times New Roman"/>
          <w:color w:val="000000"/>
          <w:sz w:val="24"/>
          <w:szCs w:val="24"/>
        </w:rPr>
        <w:t xml:space="preserve">ода хозяйственных и вспомогательных </w:t>
      </w:r>
      <w:proofErr w:type="gramStart"/>
      <w:r w:rsidR="000279E3" w:rsidRPr="00B96145">
        <w:rPr>
          <w:rFonts w:ascii="Times New Roman" w:hAnsi="Times New Roman" w:cs="Times New Roman"/>
          <w:color w:val="000000"/>
          <w:sz w:val="24"/>
          <w:szCs w:val="24"/>
        </w:rPr>
        <w:t>построек</w:t>
      </w:r>
      <w:proofErr w:type="gramEnd"/>
      <w:r w:rsidR="000279E3" w:rsidRPr="00B96145">
        <w:rPr>
          <w:rFonts w:ascii="Times New Roman" w:hAnsi="Times New Roman" w:cs="Times New Roman"/>
          <w:color w:val="000000"/>
          <w:sz w:val="24"/>
          <w:szCs w:val="24"/>
        </w:rPr>
        <w:t xml:space="preserve"> согласно действующих архитектурно-планировочных, строительных, экологических, санитарно-гигиенических, противопожарных и иных специальных требованиях (норм, правил, нормативов).</w:t>
      </w:r>
    </w:p>
    <w:p w:rsidR="000279E3" w:rsidRPr="00B96145" w:rsidRDefault="00536261" w:rsidP="000279E3">
      <w:pPr>
        <w:ind w:firstLine="540"/>
        <w:jc w:val="both"/>
        <w:rPr>
          <w:rFonts w:ascii="Times New Roman" w:hAnsi="Times New Roman" w:cs="Times New Roman"/>
          <w:color w:val="000000"/>
          <w:sz w:val="24"/>
          <w:szCs w:val="24"/>
        </w:rPr>
      </w:pPr>
      <w:r w:rsidRPr="00B96145">
        <w:rPr>
          <w:rFonts w:ascii="Times New Roman" w:hAnsi="Times New Roman" w:cs="Times New Roman"/>
          <w:color w:val="000000"/>
          <w:sz w:val="24"/>
          <w:szCs w:val="24"/>
        </w:rPr>
        <w:t>8</w:t>
      </w:r>
      <w:r w:rsidR="000279E3" w:rsidRPr="00B96145">
        <w:rPr>
          <w:rFonts w:ascii="Times New Roman" w:hAnsi="Times New Roman" w:cs="Times New Roman"/>
          <w:color w:val="000000"/>
          <w:sz w:val="24"/>
          <w:szCs w:val="24"/>
        </w:rPr>
        <w:t xml:space="preserve">.2. Жилой дом размещается на участке по сложившейся линии регулирования застройки, но не менее </w:t>
      </w:r>
      <w:smartTag w:uri="urn:schemas-microsoft-com:office:smarttags" w:element="metricconverter">
        <w:smartTagPr>
          <w:attr w:name="ProductID" w:val="3 метров"/>
        </w:smartTagPr>
        <w:r w:rsidR="000279E3" w:rsidRPr="00B96145">
          <w:rPr>
            <w:rFonts w:ascii="Times New Roman" w:hAnsi="Times New Roman" w:cs="Times New Roman"/>
            <w:color w:val="000000"/>
            <w:sz w:val="24"/>
            <w:szCs w:val="24"/>
          </w:rPr>
          <w:t>3 метров</w:t>
        </w:r>
      </w:smartTag>
      <w:r w:rsidR="000279E3" w:rsidRPr="00B96145">
        <w:rPr>
          <w:rFonts w:ascii="Times New Roman" w:hAnsi="Times New Roman" w:cs="Times New Roman"/>
          <w:color w:val="000000"/>
          <w:sz w:val="24"/>
          <w:szCs w:val="24"/>
        </w:rPr>
        <w:t xml:space="preserve"> от красной линии и не менее </w:t>
      </w:r>
      <w:smartTag w:uri="urn:schemas-microsoft-com:office:smarttags" w:element="metricconverter">
        <w:smartTagPr>
          <w:attr w:name="ProductID" w:val="1 метра"/>
        </w:smartTagPr>
        <w:r w:rsidR="000279E3" w:rsidRPr="00B96145">
          <w:rPr>
            <w:rFonts w:ascii="Times New Roman" w:hAnsi="Times New Roman" w:cs="Times New Roman"/>
            <w:color w:val="000000"/>
            <w:sz w:val="24"/>
            <w:szCs w:val="24"/>
          </w:rPr>
          <w:t>1 метра</w:t>
        </w:r>
      </w:smartTag>
      <w:r w:rsidR="000279E3" w:rsidRPr="00B96145">
        <w:rPr>
          <w:rFonts w:ascii="Times New Roman" w:hAnsi="Times New Roman" w:cs="Times New Roman"/>
          <w:color w:val="000000"/>
          <w:sz w:val="24"/>
          <w:szCs w:val="24"/>
        </w:rPr>
        <w:t xml:space="preserve"> до боковой границы участка,  при этом расстояние до соседних домов принимается с учетом степени огнестойкости, но не ближе 6м, в соответствии с противопожарными требованиями. При застройке угловых участков преимущественной считается линия регулирования застройки улицы, а переулка – второстепенной.</w:t>
      </w:r>
    </w:p>
    <w:p w:rsidR="000279E3" w:rsidRPr="00B96145" w:rsidRDefault="00536261" w:rsidP="000279E3">
      <w:pPr>
        <w:autoSpaceDE w:val="0"/>
        <w:autoSpaceDN w:val="0"/>
        <w:adjustRightInd w:val="0"/>
        <w:spacing w:before="108" w:after="108"/>
        <w:jc w:val="both"/>
        <w:outlineLvl w:val="0"/>
        <w:rPr>
          <w:rFonts w:ascii="Times New Roman" w:hAnsi="Times New Roman" w:cs="Times New Roman"/>
          <w:bCs/>
          <w:color w:val="000000"/>
          <w:sz w:val="24"/>
          <w:szCs w:val="24"/>
        </w:rPr>
      </w:pPr>
      <w:r w:rsidRPr="00B96145">
        <w:rPr>
          <w:rFonts w:ascii="Times New Roman" w:hAnsi="Times New Roman" w:cs="Times New Roman"/>
          <w:color w:val="000000"/>
          <w:sz w:val="24"/>
          <w:szCs w:val="24"/>
        </w:rPr>
        <w:t>8</w:t>
      </w:r>
      <w:r w:rsidR="000279E3" w:rsidRPr="00B96145">
        <w:rPr>
          <w:rFonts w:ascii="Times New Roman" w:hAnsi="Times New Roman" w:cs="Times New Roman"/>
          <w:color w:val="000000"/>
          <w:sz w:val="24"/>
          <w:szCs w:val="24"/>
        </w:rPr>
        <w:t xml:space="preserve">.3. </w:t>
      </w:r>
      <w:r w:rsidR="000279E3" w:rsidRPr="00B96145">
        <w:rPr>
          <w:rFonts w:ascii="Times New Roman" w:hAnsi="Times New Roman" w:cs="Times New Roman"/>
          <w:bCs/>
          <w:color w:val="000000"/>
          <w:sz w:val="24"/>
          <w:szCs w:val="24"/>
        </w:rPr>
        <w:t>Расстояния от помещений (сооружений) для содержания и разведения, животных</w:t>
      </w:r>
      <w:r w:rsidR="000279E3" w:rsidRPr="00B96145">
        <w:rPr>
          <w:rFonts w:ascii="Times New Roman" w:hAnsi="Times New Roman" w:cs="Times New Roman"/>
          <w:bCs/>
          <w:color w:val="000000"/>
          <w:sz w:val="24"/>
          <w:szCs w:val="24"/>
        </w:rPr>
        <w:br/>
        <w:t>до объектов жилой застройки определяются по следующим критериям:</w:t>
      </w:r>
    </w:p>
    <w:p w:rsidR="000279E3" w:rsidRPr="00B96145" w:rsidRDefault="000279E3" w:rsidP="000279E3">
      <w:pPr>
        <w:autoSpaceDE w:val="0"/>
        <w:autoSpaceDN w:val="0"/>
        <w:adjustRightInd w:val="0"/>
        <w:spacing w:before="108" w:after="108"/>
        <w:jc w:val="both"/>
        <w:outlineLvl w:val="0"/>
        <w:rPr>
          <w:rFonts w:ascii="Times New Roman" w:hAnsi="Times New Roman" w:cs="Times New Roman"/>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931"/>
        <w:gridCol w:w="968"/>
        <w:gridCol w:w="1352"/>
        <w:gridCol w:w="1755"/>
        <w:gridCol w:w="813"/>
        <w:gridCol w:w="998"/>
        <w:gridCol w:w="1007"/>
      </w:tblGrid>
      <w:tr w:rsidR="000279E3" w:rsidRPr="00B96145" w:rsidTr="00242EDE">
        <w:tc>
          <w:tcPr>
            <w:tcW w:w="0" w:type="auto"/>
            <w:vMerge w:val="restart"/>
          </w:tcPr>
          <w:p w:rsidR="000279E3" w:rsidRPr="00B96145" w:rsidRDefault="000279E3" w:rsidP="00242EDE">
            <w:pPr>
              <w:autoSpaceDE w:val="0"/>
              <w:autoSpaceDN w:val="0"/>
              <w:adjustRightInd w:val="0"/>
              <w:spacing w:before="108" w:after="108"/>
              <w:jc w:val="center"/>
              <w:outlineLvl w:val="0"/>
              <w:rPr>
                <w:rFonts w:ascii="Times New Roman" w:hAnsi="Times New Roman" w:cs="Times New Roman"/>
                <w:bCs/>
                <w:color w:val="000000"/>
                <w:sz w:val="24"/>
                <w:szCs w:val="24"/>
              </w:rPr>
            </w:pPr>
            <w:r w:rsidRPr="00B96145">
              <w:rPr>
                <w:rFonts w:ascii="Times New Roman" w:hAnsi="Times New Roman" w:cs="Times New Roman"/>
                <w:noProof/>
                <w:color w:val="000000"/>
                <w:sz w:val="24"/>
                <w:szCs w:val="24"/>
              </w:rPr>
              <w:t>Нормативный разрыв</w:t>
            </w:r>
          </w:p>
        </w:tc>
        <w:tc>
          <w:tcPr>
            <w:tcW w:w="0" w:type="auto"/>
            <w:gridSpan w:val="7"/>
          </w:tcPr>
          <w:p w:rsidR="000279E3" w:rsidRPr="00B96145" w:rsidRDefault="000279E3" w:rsidP="00242EDE">
            <w:pPr>
              <w:autoSpaceDE w:val="0"/>
              <w:autoSpaceDN w:val="0"/>
              <w:adjustRightInd w:val="0"/>
              <w:spacing w:before="108" w:after="108"/>
              <w:jc w:val="center"/>
              <w:outlineLvl w:val="0"/>
              <w:rPr>
                <w:rFonts w:ascii="Times New Roman" w:hAnsi="Times New Roman" w:cs="Times New Roman"/>
                <w:bCs/>
                <w:color w:val="000000"/>
                <w:sz w:val="24"/>
                <w:szCs w:val="24"/>
              </w:rPr>
            </w:pPr>
            <w:r w:rsidRPr="00B96145">
              <w:rPr>
                <w:rFonts w:ascii="Times New Roman" w:hAnsi="Times New Roman" w:cs="Times New Roman"/>
                <w:noProof/>
                <w:color w:val="000000"/>
                <w:sz w:val="24"/>
                <w:szCs w:val="24"/>
              </w:rPr>
              <w:t xml:space="preserve">Поголовье (шт.)                                </w:t>
            </w:r>
          </w:p>
        </w:tc>
      </w:tr>
      <w:tr w:rsidR="000279E3" w:rsidRPr="00B96145" w:rsidTr="00242EDE">
        <w:tc>
          <w:tcPr>
            <w:tcW w:w="0" w:type="auto"/>
            <w:vMerge/>
          </w:tcPr>
          <w:p w:rsidR="000279E3" w:rsidRPr="00B96145" w:rsidRDefault="000279E3" w:rsidP="00242EDE">
            <w:pPr>
              <w:autoSpaceDE w:val="0"/>
              <w:autoSpaceDN w:val="0"/>
              <w:adjustRightInd w:val="0"/>
              <w:spacing w:before="108" w:after="108"/>
              <w:jc w:val="center"/>
              <w:outlineLvl w:val="0"/>
              <w:rPr>
                <w:rFonts w:ascii="Times New Roman" w:hAnsi="Times New Roman" w:cs="Times New Roman"/>
                <w:bCs/>
                <w:color w:val="000000"/>
                <w:sz w:val="24"/>
                <w:szCs w:val="24"/>
              </w:rPr>
            </w:pPr>
          </w:p>
        </w:tc>
        <w:tc>
          <w:tcPr>
            <w:tcW w:w="0" w:type="auto"/>
          </w:tcPr>
          <w:p w:rsidR="000279E3" w:rsidRPr="00B96145" w:rsidRDefault="000279E3" w:rsidP="00242EDE">
            <w:pPr>
              <w:autoSpaceDE w:val="0"/>
              <w:autoSpaceDN w:val="0"/>
              <w:adjustRightInd w:val="0"/>
              <w:spacing w:before="108" w:after="108"/>
              <w:jc w:val="center"/>
              <w:outlineLvl w:val="0"/>
              <w:rPr>
                <w:rFonts w:ascii="Times New Roman" w:hAnsi="Times New Roman" w:cs="Times New Roman"/>
                <w:bCs/>
                <w:color w:val="000000"/>
                <w:sz w:val="24"/>
                <w:szCs w:val="24"/>
              </w:rPr>
            </w:pPr>
            <w:r w:rsidRPr="00B96145">
              <w:rPr>
                <w:rFonts w:ascii="Times New Roman" w:hAnsi="Times New Roman" w:cs="Times New Roman"/>
                <w:noProof/>
                <w:color w:val="000000"/>
                <w:sz w:val="24"/>
                <w:szCs w:val="24"/>
              </w:rPr>
              <w:t>свиньи</w:t>
            </w:r>
          </w:p>
        </w:tc>
        <w:tc>
          <w:tcPr>
            <w:tcW w:w="0" w:type="auto"/>
          </w:tcPr>
          <w:p w:rsidR="000279E3" w:rsidRPr="00B96145" w:rsidRDefault="000279E3" w:rsidP="00242EDE">
            <w:pPr>
              <w:autoSpaceDE w:val="0"/>
              <w:autoSpaceDN w:val="0"/>
              <w:adjustRightInd w:val="0"/>
              <w:spacing w:before="108" w:after="108"/>
              <w:jc w:val="center"/>
              <w:outlineLvl w:val="0"/>
              <w:rPr>
                <w:rFonts w:ascii="Times New Roman" w:hAnsi="Times New Roman" w:cs="Times New Roman"/>
                <w:bCs/>
                <w:color w:val="000000"/>
                <w:sz w:val="24"/>
                <w:szCs w:val="24"/>
              </w:rPr>
            </w:pPr>
            <w:r w:rsidRPr="00B96145">
              <w:rPr>
                <w:rFonts w:ascii="Times New Roman" w:hAnsi="Times New Roman" w:cs="Times New Roman"/>
                <w:noProof/>
                <w:color w:val="000000"/>
                <w:sz w:val="24"/>
                <w:szCs w:val="24"/>
              </w:rPr>
              <w:t xml:space="preserve">коровы </w:t>
            </w:r>
          </w:p>
        </w:tc>
        <w:tc>
          <w:tcPr>
            <w:tcW w:w="0" w:type="auto"/>
          </w:tcPr>
          <w:p w:rsidR="000279E3" w:rsidRPr="00B96145" w:rsidRDefault="000279E3" w:rsidP="00242EDE">
            <w:pPr>
              <w:autoSpaceDE w:val="0"/>
              <w:autoSpaceDN w:val="0"/>
              <w:adjustRightInd w:val="0"/>
              <w:spacing w:before="108" w:after="108"/>
              <w:jc w:val="center"/>
              <w:outlineLvl w:val="0"/>
              <w:rPr>
                <w:rFonts w:ascii="Times New Roman" w:hAnsi="Times New Roman" w:cs="Times New Roman"/>
                <w:bCs/>
                <w:color w:val="000000"/>
                <w:sz w:val="24"/>
                <w:szCs w:val="24"/>
              </w:rPr>
            </w:pPr>
            <w:r w:rsidRPr="00B96145">
              <w:rPr>
                <w:rFonts w:ascii="Times New Roman" w:hAnsi="Times New Roman" w:cs="Times New Roman"/>
                <w:noProof/>
                <w:color w:val="000000"/>
                <w:sz w:val="24"/>
                <w:szCs w:val="24"/>
              </w:rPr>
              <w:t>овцы, козы</w:t>
            </w:r>
          </w:p>
        </w:tc>
        <w:tc>
          <w:tcPr>
            <w:tcW w:w="0" w:type="auto"/>
          </w:tcPr>
          <w:p w:rsidR="000279E3" w:rsidRPr="00B96145" w:rsidRDefault="000279E3" w:rsidP="00242EDE">
            <w:pPr>
              <w:autoSpaceDE w:val="0"/>
              <w:autoSpaceDN w:val="0"/>
              <w:adjustRightInd w:val="0"/>
              <w:spacing w:before="108" w:after="108"/>
              <w:jc w:val="center"/>
              <w:outlineLvl w:val="0"/>
              <w:rPr>
                <w:rFonts w:ascii="Times New Roman" w:hAnsi="Times New Roman" w:cs="Times New Roman"/>
                <w:bCs/>
                <w:color w:val="000000"/>
                <w:sz w:val="24"/>
                <w:szCs w:val="24"/>
              </w:rPr>
            </w:pPr>
            <w:r w:rsidRPr="00B96145">
              <w:rPr>
                <w:rFonts w:ascii="Times New Roman" w:hAnsi="Times New Roman" w:cs="Times New Roman"/>
                <w:noProof/>
                <w:color w:val="000000"/>
                <w:sz w:val="24"/>
                <w:szCs w:val="24"/>
              </w:rPr>
              <w:t xml:space="preserve">кролики-матки </w:t>
            </w:r>
          </w:p>
        </w:tc>
        <w:tc>
          <w:tcPr>
            <w:tcW w:w="0" w:type="auto"/>
          </w:tcPr>
          <w:p w:rsidR="000279E3" w:rsidRPr="00B96145" w:rsidRDefault="000279E3" w:rsidP="00242EDE">
            <w:pPr>
              <w:autoSpaceDE w:val="0"/>
              <w:autoSpaceDN w:val="0"/>
              <w:adjustRightInd w:val="0"/>
              <w:spacing w:before="108" w:after="108"/>
              <w:jc w:val="center"/>
              <w:outlineLvl w:val="0"/>
              <w:rPr>
                <w:rFonts w:ascii="Times New Roman" w:hAnsi="Times New Roman" w:cs="Times New Roman"/>
                <w:bCs/>
                <w:color w:val="000000"/>
                <w:sz w:val="24"/>
                <w:szCs w:val="24"/>
              </w:rPr>
            </w:pPr>
            <w:r w:rsidRPr="00B96145">
              <w:rPr>
                <w:rFonts w:ascii="Times New Roman" w:hAnsi="Times New Roman" w:cs="Times New Roman"/>
                <w:noProof/>
                <w:color w:val="000000"/>
                <w:sz w:val="24"/>
                <w:szCs w:val="24"/>
              </w:rPr>
              <w:t>птица</w:t>
            </w:r>
          </w:p>
        </w:tc>
        <w:tc>
          <w:tcPr>
            <w:tcW w:w="0" w:type="auto"/>
          </w:tcPr>
          <w:p w:rsidR="000279E3" w:rsidRPr="00B96145" w:rsidRDefault="000279E3" w:rsidP="00242EDE">
            <w:pPr>
              <w:autoSpaceDE w:val="0"/>
              <w:autoSpaceDN w:val="0"/>
              <w:adjustRightInd w:val="0"/>
              <w:spacing w:before="108" w:after="108"/>
              <w:jc w:val="center"/>
              <w:outlineLvl w:val="0"/>
              <w:rPr>
                <w:rFonts w:ascii="Times New Roman" w:hAnsi="Times New Roman" w:cs="Times New Roman"/>
                <w:bCs/>
                <w:color w:val="000000"/>
                <w:sz w:val="24"/>
                <w:szCs w:val="24"/>
              </w:rPr>
            </w:pPr>
            <w:r w:rsidRPr="00B96145">
              <w:rPr>
                <w:rFonts w:ascii="Times New Roman" w:hAnsi="Times New Roman" w:cs="Times New Roman"/>
                <w:noProof/>
                <w:color w:val="000000"/>
                <w:sz w:val="24"/>
                <w:szCs w:val="24"/>
              </w:rPr>
              <w:t>лошади</w:t>
            </w:r>
          </w:p>
        </w:tc>
        <w:tc>
          <w:tcPr>
            <w:tcW w:w="0" w:type="auto"/>
          </w:tcPr>
          <w:p w:rsidR="000279E3" w:rsidRPr="00B96145" w:rsidRDefault="000279E3" w:rsidP="00242EDE">
            <w:pPr>
              <w:autoSpaceDE w:val="0"/>
              <w:autoSpaceDN w:val="0"/>
              <w:adjustRightInd w:val="0"/>
              <w:jc w:val="both"/>
              <w:rPr>
                <w:rFonts w:ascii="Times New Roman" w:hAnsi="Times New Roman" w:cs="Times New Roman"/>
                <w:noProof/>
                <w:color w:val="000000"/>
                <w:sz w:val="24"/>
                <w:szCs w:val="24"/>
              </w:rPr>
            </w:pPr>
            <w:r w:rsidRPr="00B96145">
              <w:rPr>
                <w:rFonts w:ascii="Times New Roman" w:hAnsi="Times New Roman" w:cs="Times New Roman"/>
                <w:noProof/>
                <w:color w:val="000000"/>
                <w:sz w:val="24"/>
                <w:szCs w:val="24"/>
              </w:rPr>
              <w:t>нутрии,</w:t>
            </w:r>
          </w:p>
          <w:p w:rsidR="000279E3" w:rsidRPr="00B96145" w:rsidRDefault="000279E3" w:rsidP="00242EDE">
            <w:pPr>
              <w:autoSpaceDE w:val="0"/>
              <w:autoSpaceDN w:val="0"/>
              <w:adjustRightInd w:val="0"/>
              <w:jc w:val="both"/>
              <w:rPr>
                <w:rFonts w:ascii="Times New Roman" w:hAnsi="Times New Roman" w:cs="Times New Roman"/>
                <w:color w:val="000000"/>
                <w:sz w:val="24"/>
                <w:szCs w:val="24"/>
              </w:rPr>
            </w:pPr>
            <w:r w:rsidRPr="00B96145">
              <w:rPr>
                <w:rFonts w:ascii="Times New Roman" w:hAnsi="Times New Roman" w:cs="Times New Roman"/>
                <w:noProof/>
                <w:color w:val="000000"/>
                <w:sz w:val="24"/>
                <w:szCs w:val="24"/>
              </w:rPr>
              <w:t xml:space="preserve"> песцы   </w:t>
            </w:r>
          </w:p>
        </w:tc>
      </w:tr>
      <w:tr w:rsidR="000279E3" w:rsidRPr="00B96145" w:rsidTr="00242EDE">
        <w:tc>
          <w:tcPr>
            <w:tcW w:w="0" w:type="auto"/>
          </w:tcPr>
          <w:p w:rsidR="000279E3" w:rsidRPr="00B96145" w:rsidRDefault="000279E3" w:rsidP="00242EDE">
            <w:pPr>
              <w:autoSpaceDE w:val="0"/>
              <w:autoSpaceDN w:val="0"/>
              <w:adjustRightInd w:val="0"/>
              <w:spacing w:before="108" w:after="108"/>
              <w:jc w:val="center"/>
              <w:outlineLvl w:val="0"/>
              <w:rPr>
                <w:rFonts w:ascii="Times New Roman" w:hAnsi="Times New Roman" w:cs="Times New Roman"/>
                <w:noProof/>
                <w:color w:val="000000"/>
                <w:sz w:val="24"/>
                <w:szCs w:val="24"/>
              </w:rPr>
            </w:pPr>
            <w:r w:rsidRPr="00B96145">
              <w:rPr>
                <w:rFonts w:ascii="Times New Roman" w:hAnsi="Times New Roman" w:cs="Times New Roman"/>
                <w:noProof/>
                <w:color w:val="000000"/>
                <w:sz w:val="24"/>
                <w:szCs w:val="24"/>
              </w:rPr>
              <w:t xml:space="preserve">10 м        </w:t>
            </w:r>
          </w:p>
        </w:tc>
        <w:tc>
          <w:tcPr>
            <w:tcW w:w="0" w:type="auto"/>
          </w:tcPr>
          <w:p w:rsidR="000279E3" w:rsidRPr="00B96145" w:rsidRDefault="000279E3" w:rsidP="00242EDE">
            <w:pPr>
              <w:autoSpaceDE w:val="0"/>
              <w:autoSpaceDN w:val="0"/>
              <w:adjustRightInd w:val="0"/>
              <w:spacing w:before="108" w:after="108"/>
              <w:jc w:val="center"/>
              <w:outlineLvl w:val="0"/>
              <w:rPr>
                <w:rFonts w:ascii="Times New Roman" w:hAnsi="Times New Roman" w:cs="Times New Roman"/>
                <w:bCs/>
                <w:color w:val="000000"/>
                <w:sz w:val="24"/>
                <w:szCs w:val="24"/>
              </w:rPr>
            </w:pPr>
            <w:r w:rsidRPr="00B96145">
              <w:rPr>
                <w:rFonts w:ascii="Times New Roman" w:hAnsi="Times New Roman" w:cs="Times New Roman"/>
                <w:bCs/>
                <w:color w:val="000000"/>
                <w:sz w:val="24"/>
                <w:szCs w:val="24"/>
              </w:rPr>
              <w:t>до 5</w:t>
            </w:r>
          </w:p>
        </w:tc>
        <w:tc>
          <w:tcPr>
            <w:tcW w:w="0" w:type="auto"/>
          </w:tcPr>
          <w:p w:rsidR="000279E3" w:rsidRPr="00B96145" w:rsidRDefault="000279E3" w:rsidP="00242EDE">
            <w:pPr>
              <w:autoSpaceDE w:val="0"/>
              <w:autoSpaceDN w:val="0"/>
              <w:adjustRightInd w:val="0"/>
              <w:spacing w:before="108" w:after="108"/>
              <w:jc w:val="center"/>
              <w:outlineLvl w:val="0"/>
              <w:rPr>
                <w:rFonts w:ascii="Times New Roman" w:hAnsi="Times New Roman" w:cs="Times New Roman"/>
                <w:bCs/>
                <w:color w:val="000000"/>
                <w:sz w:val="24"/>
                <w:szCs w:val="24"/>
              </w:rPr>
            </w:pPr>
            <w:r w:rsidRPr="00B96145">
              <w:rPr>
                <w:rFonts w:ascii="Times New Roman" w:hAnsi="Times New Roman" w:cs="Times New Roman"/>
                <w:bCs/>
                <w:color w:val="000000"/>
                <w:sz w:val="24"/>
                <w:szCs w:val="24"/>
              </w:rPr>
              <w:t>до 5</w:t>
            </w:r>
          </w:p>
        </w:tc>
        <w:tc>
          <w:tcPr>
            <w:tcW w:w="0" w:type="auto"/>
          </w:tcPr>
          <w:p w:rsidR="000279E3" w:rsidRPr="00B96145" w:rsidRDefault="000279E3" w:rsidP="00242EDE">
            <w:pPr>
              <w:autoSpaceDE w:val="0"/>
              <w:autoSpaceDN w:val="0"/>
              <w:adjustRightInd w:val="0"/>
              <w:spacing w:before="108" w:after="108"/>
              <w:jc w:val="center"/>
              <w:outlineLvl w:val="0"/>
              <w:rPr>
                <w:rFonts w:ascii="Times New Roman" w:hAnsi="Times New Roman" w:cs="Times New Roman"/>
                <w:bCs/>
                <w:color w:val="000000"/>
                <w:sz w:val="24"/>
                <w:szCs w:val="24"/>
              </w:rPr>
            </w:pPr>
            <w:r w:rsidRPr="00B96145">
              <w:rPr>
                <w:rFonts w:ascii="Times New Roman" w:hAnsi="Times New Roman" w:cs="Times New Roman"/>
                <w:bCs/>
                <w:color w:val="000000"/>
                <w:sz w:val="24"/>
                <w:szCs w:val="24"/>
              </w:rPr>
              <w:t>до 10</w:t>
            </w:r>
          </w:p>
        </w:tc>
        <w:tc>
          <w:tcPr>
            <w:tcW w:w="0" w:type="auto"/>
          </w:tcPr>
          <w:p w:rsidR="000279E3" w:rsidRPr="00B96145" w:rsidRDefault="000279E3" w:rsidP="00242EDE">
            <w:pPr>
              <w:autoSpaceDE w:val="0"/>
              <w:autoSpaceDN w:val="0"/>
              <w:adjustRightInd w:val="0"/>
              <w:spacing w:before="108" w:after="108"/>
              <w:jc w:val="center"/>
              <w:outlineLvl w:val="0"/>
              <w:rPr>
                <w:rFonts w:ascii="Times New Roman" w:hAnsi="Times New Roman" w:cs="Times New Roman"/>
                <w:bCs/>
                <w:color w:val="000000"/>
                <w:sz w:val="24"/>
                <w:szCs w:val="24"/>
              </w:rPr>
            </w:pPr>
            <w:r w:rsidRPr="00B96145">
              <w:rPr>
                <w:rFonts w:ascii="Times New Roman" w:hAnsi="Times New Roman" w:cs="Times New Roman"/>
                <w:bCs/>
                <w:color w:val="000000"/>
                <w:sz w:val="24"/>
                <w:szCs w:val="24"/>
              </w:rPr>
              <w:t>до 10</w:t>
            </w:r>
          </w:p>
        </w:tc>
        <w:tc>
          <w:tcPr>
            <w:tcW w:w="0" w:type="auto"/>
          </w:tcPr>
          <w:p w:rsidR="000279E3" w:rsidRPr="00B96145" w:rsidRDefault="000279E3" w:rsidP="00242EDE">
            <w:pPr>
              <w:autoSpaceDE w:val="0"/>
              <w:autoSpaceDN w:val="0"/>
              <w:adjustRightInd w:val="0"/>
              <w:spacing w:before="108" w:after="108"/>
              <w:jc w:val="center"/>
              <w:outlineLvl w:val="0"/>
              <w:rPr>
                <w:rFonts w:ascii="Times New Roman" w:hAnsi="Times New Roman" w:cs="Times New Roman"/>
                <w:bCs/>
                <w:color w:val="000000"/>
                <w:sz w:val="24"/>
                <w:szCs w:val="24"/>
              </w:rPr>
            </w:pPr>
            <w:r w:rsidRPr="00B96145">
              <w:rPr>
                <w:rFonts w:ascii="Times New Roman" w:hAnsi="Times New Roman" w:cs="Times New Roman"/>
                <w:bCs/>
                <w:color w:val="000000"/>
                <w:sz w:val="24"/>
                <w:szCs w:val="24"/>
              </w:rPr>
              <w:t>до 30</w:t>
            </w:r>
          </w:p>
        </w:tc>
        <w:tc>
          <w:tcPr>
            <w:tcW w:w="0" w:type="auto"/>
          </w:tcPr>
          <w:p w:rsidR="000279E3" w:rsidRPr="00B96145" w:rsidRDefault="000279E3" w:rsidP="00242EDE">
            <w:pPr>
              <w:autoSpaceDE w:val="0"/>
              <w:autoSpaceDN w:val="0"/>
              <w:adjustRightInd w:val="0"/>
              <w:spacing w:before="108" w:after="108"/>
              <w:jc w:val="center"/>
              <w:outlineLvl w:val="0"/>
              <w:rPr>
                <w:rFonts w:ascii="Times New Roman" w:hAnsi="Times New Roman" w:cs="Times New Roman"/>
                <w:bCs/>
                <w:color w:val="000000"/>
                <w:sz w:val="24"/>
                <w:szCs w:val="24"/>
              </w:rPr>
            </w:pPr>
            <w:r w:rsidRPr="00B96145">
              <w:rPr>
                <w:rFonts w:ascii="Times New Roman" w:hAnsi="Times New Roman" w:cs="Times New Roman"/>
                <w:bCs/>
                <w:color w:val="000000"/>
                <w:sz w:val="24"/>
                <w:szCs w:val="24"/>
              </w:rPr>
              <w:t>до 5</w:t>
            </w:r>
          </w:p>
        </w:tc>
        <w:tc>
          <w:tcPr>
            <w:tcW w:w="0" w:type="auto"/>
          </w:tcPr>
          <w:p w:rsidR="000279E3" w:rsidRPr="00B96145" w:rsidRDefault="000279E3" w:rsidP="00242EDE">
            <w:pPr>
              <w:autoSpaceDE w:val="0"/>
              <w:autoSpaceDN w:val="0"/>
              <w:adjustRightInd w:val="0"/>
              <w:spacing w:before="108" w:after="108"/>
              <w:jc w:val="center"/>
              <w:outlineLvl w:val="0"/>
              <w:rPr>
                <w:rFonts w:ascii="Times New Roman" w:hAnsi="Times New Roman" w:cs="Times New Roman"/>
                <w:bCs/>
                <w:color w:val="000000"/>
                <w:sz w:val="24"/>
                <w:szCs w:val="24"/>
              </w:rPr>
            </w:pPr>
            <w:r w:rsidRPr="00B96145">
              <w:rPr>
                <w:rFonts w:ascii="Times New Roman" w:hAnsi="Times New Roman" w:cs="Times New Roman"/>
                <w:bCs/>
                <w:color w:val="000000"/>
                <w:sz w:val="24"/>
                <w:szCs w:val="24"/>
              </w:rPr>
              <w:t>до 5</w:t>
            </w:r>
          </w:p>
        </w:tc>
      </w:tr>
      <w:tr w:rsidR="000279E3" w:rsidRPr="00B96145" w:rsidTr="00242EDE">
        <w:tc>
          <w:tcPr>
            <w:tcW w:w="0" w:type="auto"/>
          </w:tcPr>
          <w:p w:rsidR="000279E3" w:rsidRPr="00B96145" w:rsidRDefault="000279E3" w:rsidP="00242EDE">
            <w:pPr>
              <w:autoSpaceDE w:val="0"/>
              <w:autoSpaceDN w:val="0"/>
              <w:adjustRightInd w:val="0"/>
              <w:spacing w:before="108" w:after="108"/>
              <w:outlineLvl w:val="0"/>
              <w:rPr>
                <w:rFonts w:ascii="Times New Roman" w:hAnsi="Times New Roman" w:cs="Times New Roman"/>
                <w:bCs/>
                <w:color w:val="000000"/>
                <w:sz w:val="24"/>
                <w:szCs w:val="24"/>
              </w:rPr>
            </w:pPr>
            <w:r w:rsidRPr="00B96145">
              <w:rPr>
                <w:rFonts w:ascii="Times New Roman" w:hAnsi="Times New Roman" w:cs="Times New Roman"/>
                <w:noProof/>
                <w:color w:val="000000"/>
                <w:sz w:val="24"/>
                <w:szCs w:val="24"/>
              </w:rPr>
              <w:t xml:space="preserve">       20 м        </w:t>
            </w:r>
          </w:p>
        </w:tc>
        <w:tc>
          <w:tcPr>
            <w:tcW w:w="0" w:type="auto"/>
          </w:tcPr>
          <w:p w:rsidR="000279E3" w:rsidRPr="00B96145" w:rsidRDefault="000279E3" w:rsidP="00242EDE">
            <w:pPr>
              <w:autoSpaceDE w:val="0"/>
              <w:autoSpaceDN w:val="0"/>
              <w:adjustRightInd w:val="0"/>
              <w:spacing w:before="108" w:after="108"/>
              <w:jc w:val="center"/>
              <w:outlineLvl w:val="0"/>
              <w:rPr>
                <w:rFonts w:ascii="Times New Roman" w:hAnsi="Times New Roman" w:cs="Times New Roman"/>
                <w:bCs/>
                <w:color w:val="000000"/>
                <w:sz w:val="24"/>
                <w:szCs w:val="24"/>
              </w:rPr>
            </w:pPr>
            <w:r w:rsidRPr="00B96145">
              <w:rPr>
                <w:rFonts w:ascii="Times New Roman" w:hAnsi="Times New Roman" w:cs="Times New Roman"/>
                <w:bCs/>
                <w:color w:val="000000"/>
                <w:sz w:val="24"/>
                <w:szCs w:val="24"/>
              </w:rPr>
              <w:t>до 8</w:t>
            </w:r>
          </w:p>
        </w:tc>
        <w:tc>
          <w:tcPr>
            <w:tcW w:w="0" w:type="auto"/>
          </w:tcPr>
          <w:p w:rsidR="000279E3" w:rsidRPr="00B96145" w:rsidRDefault="000279E3" w:rsidP="00242EDE">
            <w:pPr>
              <w:autoSpaceDE w:val="0"/>
              <w:autoSpaceDN w:val="0"/>
              <w:adjustRightInd w:val="0"/>
              <w:spacing w:before="108" w:after="108"/>
              <w:jc w:val="center"/>
              <w:outlineLvl w:val="0"/>
              <w:rPr>
                <w:rFonts w:ascii="Times New Roman" w:hAnsi="Times New Roman" w:cs="Times New Roman"/>
                <w:bCs/>
                <w:color w:val="000000"/>
                <w:sz w:val="24"/>
                <w:szCs w:val="24"/>
              </w:rPr>
            </w:pPr>
            <w:r w:rsidRPr="00B96145">
              <w:rPr>
                <w:rFonts w:ascii="Times New Roman" w:hAnsi="Times New Roman" w:cs="Times New Roman"/>
                <w:bCs/>
                <w:color w:val="000000"/>
                <w:sz w:val="24"/>
                <w:szCs w:val="24"/>
              </w:rPr>
              <w:t>до 8</w:t>
            </w:r>
          </w:p>
        </w:tc>
        <w:tc>
          <w:tcPr>
            <w:tcW w:w="0" w:type="auto"/>
          </w:tcPr>
          <w:p w:rsidR="000279E3" w:rsidRPr="00B96145" w:rsidRDefault="000279E3" w:rsidP="00242EDE">
            <w:pPr>
              <w:autoSpaceDE w:val="0"/>
              <w:autoSpaceDN w:val="0"/>
              <w:adjustRightInd w:val="0"/>
              <w:spacing w:before="108" w:after="108"/>
              <w:jc w:val="center"/>
              <w:outlineLvl w:val="0"/>
              <w:rPr>
                <w:rFonts w:ascii="Times New Roman" w:hAnsi="Times New Roman" w:cs="Times New Roman"/>
                <w:bCs/>
                <w:color w:val="000000"/>
                <w:sz w:val="24"/>
                <w:szCs w:val="24"/>
              </w:rPr>
            </w:pPr>
            <w:r w:rsidRPr="00B96145">
              <w:rPr>
                <w:rFonts w:ascii="Times New Roman" w:hAnsi="Times New Roman" w:cs="Times New Roman"/>
                <w:noProof/>
                <w:color w:val="000000"/>
                <w:sz w:val="24"/>
                <w:szCs w:val="24"/>
              </w:rPr>
              <w:t xml:space="preserve">до 15   </w:t>
            </w:r>
          </w:p>
        </w:tc>
        <w:tc>
          <w:tcPr>
            <w:tcW w:w="0" w:type="auto"/>
          </w:tcPr>
          <w:p w:rsidR="000279E3" w:rsidRPr="00B96145" w:rsidRDefault="000279E3" w:rsidP="00242EDE">
            <w:pPr>
              <w:autoSpaceDE w:val="0"/>
              <w:autoSpaceDN w:val="0"/>
              <w:adjustRightInd w:val="0"/>
              <w:spacing w:before="108" w:after="108"/>
              <w:jc w:val="center"/>
              <w:outlineLvl w:val="0"/>
              <w:rPr>
                <w:rFonts w:ascii="Times New Roman" w:hAnsi="Times New Roman" w:cs="Times New Roman"/>
                <w:bCs/>
                <w:color w:val="000000"/>
                <w:sz w:val="24"/>
                <w:szCs w:val="24"/>
              </w:rPr>
            </w:pPr>
            <w:r w:rsidRPr="00B96145">
              <w:rPr>
                <w:rFonts w:ascii="Times New Roman" w:hAnsi="Times New Roman" w:cs="Times New Roman"/>
                <w:bCs/>
                <w:color w:val="000000"/>
                <w:sz w:val="24"/>
                <w:szCs w:val="24"/>
              </w:rPr>
              <w:t>до 20</w:t>
            </w:r>
          </w:p>
        </w:tc>
        <w:tc>
          <w:tcPr>
            <w:tcW w:w="0" w:type="auto"/>
          </w:tcPr>
          <w:p w:rsidR="000279E3" w:rsidRPr="00B96145" w:rsidRDefault="000279E3" w:rsidP="00242EDE">
            <w:pPr>
              <w:autoSpaceDE w:val="0"/>
              <w:autoSpaceDN w:val="0"/>
              <w:adjustRightInd w:val="0"/>
              <w:spacing w:before="108" w:after="108"/>
              <w:jc w:val="center"/>
              <w:outlineLvl w:val="0"/>
              <w:rPr>
                <w:rFonts w:ascii="Times New Roman" w:hAnsi="Times New Roman" w:cs="Times New Roman"/>
                <w:bCs/>
                <w:color w:val="000000"/>
                <w:sz w:val="24"/>
                <w:szCs w:val="24"/>
              </w:rPr>
            </w:pPr>
            <w:r w:rsidRPr="00B96145">
              <w:rPr>
                <w:rFonts w:ascii="Times New Roman" w:hAnsi="Times New Roman" w:cs="Times New Roman"/>
                <w:bCs/>
                <w:color w:val="000000"/>
                <w:sz w:val="24"/>
                <w:szCs w:val="24"/>
              </w:rPr>
              <w:t>до 45</w:t>
            </w:r>
          </w:p>
        </w:tc>
        <w:tc>
          <w:tcPr>
            <w:tcW w:w="0" w:type="auto"/>
          </w:tcPr>
          <w:p w:rsidR="000279E3" w:rsidRPr="00B96145" w:rsidRDefault="000279E3" w:rsidP="00242EDE">
            <w:pPr>
              <w:autoSpaceDE w:val="0"/>
              <w:autoSpaceDN w:val="0"/>
              <w:adjustRightInd w:val="0"/>
              <w:spacing w:before="108" w:after="108"/>
              <w:jc w:val="center"/>
              <w:outlineLvl w:val="0"/>
              <w:rPr>
                <w:rFonts w:ascii="Times New Roman" w:hAnsi="Times New Roman" w:cs="Times New Roman"/>
                <w:bCs/>
                <w:color w:val="000000"/>
                <w:sz w:val="24"/>
                <w:szCs w:val="24"/>
              </w:rPr>
            </w:pPr>
            <w:r w:rsidRPr="00B96145">
              <w:rPr>
                <w:rFonts w:ascii="Times New Roman" w:hAnsi="Times New Roman" w:cs="Times New Roman"/>
                <w:bCs/>
                <w:color w:val="000000"/>
                <w:sz w:val="24"/>
                <w:szCs w:val="24"/>
              </w:rPr>
              <w:t>до 8</w:t>
            </w:r>
          </w:p>
        </w:tc>
        <w:tc>
          <w:tcPr>
            <w:tcW w:w="0" w:type="auto"/>
          </w:tcPr>
          <w:p w:rsidR="000279E3" w:rsidRPr="00B96145" w:rsidRDefault="000279E3" w:rsidP="00242EDE">
            <w:pPr>
              <w:autoSpaceDE w:val="0"/>
              <w:autoSpaceDN w:val="0"/>
              <w:adjustRightInd w:val="0"/>
              <w:spacing w:before="108" w:after="108"/>
              <w:jc w:val="center"/>
              <w:outlineLvl w:val="0"/>
              <w:rPr>
                <w:rFonts w:ascii="Times New Roman" w:hAnsi="Times New Roman" w:cs="Times New Roman"/>
                <w:bCs/>
                <w:color w:val="000000"/>
                <w:sz w:val="24"/>
                <w:szCs w:val="24"/>
              </w:rPr>
            </w:pPr>
            <w:r w:rsidRPr="00B96145">
              <w:rPr>
                <w:rFonts w:ascii="Times New Roman" w:hAnsi="Times New Roman" w:cs="Times New Roman"/>
                <w:bCs/>
                <w:color w:val="000000"/>
                <w:sz w:val="24"/>
                <w:szCs w:val="24"/>
              </w:rPr>
              <w:t>до 8</w:t>
            </w:r>
          </w:p>
        </w:tc>
      </w:tr>
      <w:tr w:rsidR="000279E3" w:rsidRPr="00B96145" w:rsidTr="00242EDE">
        <w:tc>
          <w:tcPr>
            <w:tcW w:w="0" w:type="auto"/>
          </w:tcPr>
          <w:p w:rsidR="000279E3" w:rsidRPr="00B96145" w:rsidRDefault="000279E3" w:rsidP="00242EDE">
            <w:pPr>
              <w:autoSpaceDE w:val="0"/>
              <w:autoSpaceDN w:val="0"/>
              <w:adjustRightInd w:val="0"/>
              <w:spacing w:before="108" w:after="108"/>
              <w:jc w:val="center"/>
              <w:outlineLvl w:val="0"/>
              <w:rPr>
                <w:rFonts w:ascii="Times New Roman" w:hAnsi="Times New Roman" w:cs="Times New Roman"/>
                <w:bCs/>
                <w:color w:val="000000"/>
                <w:sz w:val="24"/>
                <w:szCs w:val="24"/>
              </w:rPr>
            </w:pPr>
            <w:r w:rsidRPr="00B96145">
              <w:rPr>
                <w:rFonts w:ascii="Times New Roman" w:hAnsi="Times New Roman" w:cs="Times New Roman"/>
                <w:noProof/>
                <w:color w:val="000000"/>
                <w:sz w:val="24"/>
                <w:szCs w:val="24"/>
              </w:rPr>
              <w:t xml:space="preserve">30 м        </w:t>
            </w:r>
          </w:p>
        </w:tc>
        <w:tc>
          <w:tcPr>
            <w:tcW w:w="0" w:type="auto"/>
          </w:tcPr>
          <w:p w:rsidR="000279E3" w:rsidRPr="00B96145" w:rsidRDefault="000279E3" w:rsidP="00242EDE">
            <w:pPr>
              <w:autoSpaceDE w:val="0"/>
              <w:autoSpaceDN w:val="0"/>
              <w:adjustRightInd w:val="0"/>
              <w:spacing w:before="108" w:after="108"/>
              <w:jc w:val="center"/>
              <w:outlineLvl w:val="0"/>
              <w:rPr>
                <w:rFonts w:ascii="Times New Roman" w:hAnsi="Times New Roman" w:cs="Times New Roman"/>
                <w:bCs/>
                <w:color w:val="000000"/>
                <w:sz w:val="24"/>
                <w:szCs w:val="24"/>
              </w:rPr>
            </w:pPr>
            <w:r w:rsidRPr="00B96145">
              <w:rPr>
                <w:rFonts w:ascii="Times New Roman" w:hAnsi="Times New Roman" w:cs="Times New Roman"/>
                <w:bCs/>
                <w:color w:val="000000"/>
                <w:sz w:val="24"/>
                <w:szCs w:val="24"/>
              </w:rPr>
              <w:t>до 10</w:t>
            </w:r>
          </w:p>
        </w:tc>
        <w:tc>
          <w:tcPr>
            <w:tcW w:w="0" w:type="auto"/>
          </w:tcPr>
          <w:p w:rsidR="000279E3" w:rsidRPr="00B96145" w:rsidRDefault="000279E3" w:rsidP="00242EDE">
            <w:pPr>
              <w:autoSpaceDE w:val="0"/>
              <w:autoSpaceDN w:val="0"/>
              <w:adjustRightInd w:val="0"/>
              <w:spacing w:before="108" w:after="108"/>
              <w:jc w:val="center"/>
              <w:outlineLvl w:val="0"/>
              <w:rPr>
                <w:rFonts w:ascii="Times New Roman" w:hAnsi="Times New Roman" w:cs="Times New Roman"/>
                <w:bCs/>
                <w:color w:val="000000"/>
                <w:sz w:val="24"/>
                <w:szCs w:val="24"/>
              </w:rPr>
            </w:pPr>
            <w:r w:rsidRPr="00B96145">
              <w:rPr>
                <w:rFonts w:ascii="Times New Roman" w:hAnsi="Times New Roman" w:cs="Times New Roman"/>
                <w:bCs/>
                <w:color w:val="000000"/>
                <w:sz w:val="24"/>
                <w:szCs w:val="24"/>
              </w:rPr>
              <w:t>до 10</w:t>
            </w:r>
          </w:p>
        </w:tc>
        <w:tc>
          <w:tcPr>
            <w:tcW w:w="0" w:type="auto"/>
          </w:tcPr>
          <w:p w:rsidR="000279E3" w:rsidRPr="00B96145" w:rsidRDefault="000279E3" w:rsidP="00242EDE">
            <w:pPr>
              <w:autoSpaceDE w:val="0"/>
              <w:autoSpaceDN w:val="0"/>
              <w:adjustRightInd w:val="0"/>
              <w:spacing w:before="108" w:after="108"/>
              <w:jc w:val="center"/>
              <w:outlineLvl w:val="0"/>
              <w:rPr>
                <w:rFonts w:ascii="Times New Roman" w:hAnsi="Times New Roman" w:cs="Times New Roman"/>
                <w:bCs/>
                <w:color w:val="000000"/>
                <w:sz w:val="24"/>
                <w:szCs w:val="24"/>
              </w:rPr>
            </w:pPr>
            <w:r w:rsidRPr="00B96145">
              <w:rPr>
                <w:rFonts w:ascii="Times New Roman" w:hAnsi="Times New Roman" w:cs="Times New Roman"/>
                <w:bCs/>
                <w:color w:val="000000"/>
                <w:sz w:val="24"/>
                <w:szCs w:val="24"/>
              </w:rPr>
              <w:t>до 20</w:t>
            </w:r>
          </w:p>
        </w:tc>
        <w:tc>
          <w:tcPr>
            <w:tcW w:w="0" w:type="auto"/>
          </w:tcPr>
          <w:p w:rsidR="000279E3" w:rsidRPr="00B96145" w:rsidRDefault="000279E3" w:rsidP="00242EDE">
            <w:pPr>
              <w:autoSpaceDE w:val="0"/>
              <w:autoSpaceDN w:val="0"/>
              <w:adjustRightInd w:val="0"/>
              <w:spacing w:before="108" w:after="108"/>
              <w:jc w:val="center"/>
              <w:outlineLvl w:val="0"/>
              <w:rPr>
                <w:rFonts w:ascii="Times New Roman" w:hAnsi="Times New Roman" w:cs="Times New Roman"/>
                <w:bCs/>
                <w:color w:val="000000"/>
                <w:sz w:val="24"/>
                <w:szCs w:val="24"/>
              </w:rPr>
            </w:pPr>
            <w:r w:rsidRPr="00B96145">
              <w:rPr>
                <w:rFonts w:ascii="Times New Roman" w:hAnsi="Times New Roman" w:cs="Times New Roman"/>
                <w:bCs/>
                <w:color w:val="000000"/>
                <w:sz w:val="24"/>
                <w:szCs w:val="24"/>
              </w:rPr>
              <w:t>до 30</w:t>
            </w:r>
          </w:p>
        </w:tc>
        <w:tc>
          <w:tcPr>
            <w:tcW w:w="0" w:type="auto"/>
          </w:tcPr>
          <w:p w:rsidR="000279E3" w:rsidRPr="00B96145" w:rsidRDefault="000279E3" w:rsidP="00242EDE">
            <w:pPr>
              <w:autoSpaceDE w:val="0"/>
              <w:autoSpaceDN w:val="0"/>
              <w:adjustRightInd w:val="0"/>
              <w:spacing w:before="108" w:after="108"/>
              <w:jc w:val="center"/>
              <w:outlineLvl w:val="0"/>
              <w:rPr>
                <w:rFonts w:ascii="Times New Roman" w:hAnsi="Times New Roman" w:cs="Times New Roman"/>
                <w:bCs/>
                <w:color w:val="000000"/>
                <w:sz w:val="24"/>
                <w:szCs w:val="24"/>
              </w:rPr>
            </w:pPr>
            <w:r w:rsidRPr="00B96145">
              <w:rPr>
                <w:rFonts w:ascii="Times New Roman" w:hAnsi="Times New Roman" w:cs="Times New Roman"/>
                <w:bCs/>
                <w:color w:val="000000"/>
                <w:sz w:val="24"/>
                <w:szCs w:val="24"/>
              </w:rPr>
              <w:t>до 60</w:t>
            </w:r>
          </w:p>
        </w:tc>
        <w:tc>
          <w:tcPr>
            <w:tcW w:w="0" w:type="auto"/>
          </w:tcPr>
          <w:p w:rsidR="000279E3" w:rsidRPr="00B96145" w:rsidRDefault="000279E3" w:rsidP="00242EDE">
            <w:pPr>
              <w:autoSpaceDE w:val="0"/>
              <w:autoSpaceDN w:val="0"/>
              <w:adjustRightInd w:val="0"/>
              <w:spacing w:before="108" w:after="108"/>
              <w:jc w:val="center"/>
              <w:outlineLvl w:val="0"/>
              <w:rPr>
                <w:rFonts w:ascii="Times New Roman" w:hAnsi="Times New Roman" w:cs="Times New Roman"/>
                <w:bCs/>
                <w:color w:val="000000"/>
                <w:sz w:val="24"/>
                <w:szCs w:val="24"/>
              </w:rPr>
            </w:pPr>
            <w:r w:rsidRPr="00B96145">
              <w:rPr>
                <w:rFonts w:ascii="Times New Roman" w:hAnsi="Times New Roman" w:cs="Times New Roman"/>
                <w:bCs/>
                <w:color w:val="000000"/>
                <w:sz w:val="24"/>
                <w:szCs w:val="24"/>
              </w:rPr>
              <w:t>до 10</w:t>
            </w:r>
          </w:p>
        </w:tc>
        <w:tc>
          <w:tcPr>
            <w:tcW w:w="0" w:type="auto"/>
          </w:tcPr>
          <w:p w:rsidR="000279E3" w:rsidRPr="00B96145" w:rsidRDefault="000279E3" w:rsidP="00242EDE">
            <w:pPr>
              <w:autoSpaceDE w:val="0"/>
              <w:autoSpaceDN w:val="0"/>
              <w:adjustRightInd w:val="0"/>
              <w:spacing w:before="108" w:after="108"/>
              <w:jc w:val="center"/>
              <w:outlineLvl w:val="0"/>
              <w:rPr>
                <w:rFonts w:ascii="Times New Roman" w:hAnsi="Times New Roman" w:cs="Times New Roman"/>
                <w:bCs/>
                <w:color w:val="000000"/>
                <w:sz w:val="24"/>
                <w:szCs w:val="24"/>
              </w:rPr>
            </w:pPr>
            <w:r w:rsidRPr="00B96145">
              <w:rPr>
                <w:rFonts w:ascii="Times New Roman" w:hAnsi="Times New Roman" w:cs="Times New Roman"/>
                <w:bCs/>
                <w:color w:val="000000"/>
                <w:sz w:val="24"/>
                <w:szCs w:val="24"/>
              </w:rPr>
              <w:t>до 10</w:t>
            </w:r>
          </w:p>
        </w:tc>
      </w:tr>
      <w:tr w:rsidR="000279E3" w:rsidRPr="00B96145" w:rsidTr="00242EDE">
        <w:tc>
          <w:tcPr>
            <w:tcW w:w="0" w:type="auto"/>
          </w:tcPr>
          <w:p w:rsidR="000279E3" w:rsidRPr="00B96145" w:rsidRDefault="000279E3" w:rsidP="00242EDE">
            <w:pPr>
              <w:autoSpaceDE w:val="0"/>
              <w:autoSpaceDN w:val="0"/>
              <w:adjustRightInd w:val="0"/>
              <w:spacing w:before="108" w:after="108"/>
              <w:jc w:val="center"/>
              <w:outlineLvl w:val="0"/>
              <w:rPr>
                <w:rFonts w:ascii="Times New Roman" w:hAnsi="Times New Roman" w:cs="Times New Roman"/>
                <w:bCs/>
                <w:color w:val="000000"/>
                <w:sz w:val="24"/>
                <w:szCs w:val="24"/>
              </w:rPr>
            </w:pPr>
            <w:r w:rsidRPr="00B96145">
              <w:rPr>
                <w:rFonts w:ascii="Times New Roman" w:hAnsi="Times New Roman" w:cs="Times New Roman"/>
                <w:noProof/>
                <w:color w:val="000000"/>
                <w:sz w:val="24"/>
                <w:szCs w:val="24"/>
              </w:rPr>
              <w:t xml:space="preserve">40 м        </w:t>
            </w:r>
          </w:p>
        </w:tc>
        <w:tc>
          <w:tcPr>
            <w:tcW w:w="0" w:type="auto"/>
          </w:tcPr>
          <w:p w:rsidR="000279E3" w:rsidRPr="00B96145" w:rsidRDefault="000279E3" w:rsidP="00242EDE">
            <w:pPr>
              <w:autoSpaceDE w:val="0"/>
              <w:autoSpaceDN w:val="0"/>
              <w:adjustRightInd w:val="0"/>
              <w:spacing w:before="108" w:after="108"/>
              <w:jc w:val="center"/>
              <w:outlineLvl w:val="0"/>
              <w:rPr>
                <w:rFonts w:ascii="Times New Roman" w:hAnsi="Times New Roman" w:cs="Times New Roman"/>
                <w:bCs/>
                <w:color w:val="000000"/>
                <w:sz w:val="24"/>
                <w:szCs w:val="24"/>
              </w:rPr>
            </w:pPr>
            <w:r w:rsidRPr="00B96145">
              <w:rPr>
                <w:rFonts w:ascii="Times New Roman" w:hAnsi="Times New Roman" w:cs="Times New Roman"/>
                <w:noProof/>
                <w:color w:val="000000"/>
                <w:sz w:val="24"/>
                <w:szCs w:val="24"/>
              </w:rPr>
              <w:t xml:space="preserve">до 15   </w:t>
            </w:r>
          </w:p>
        </w:tc>
        <w:tc>
          <w:tcPr>
            <w:tcW w:w="0" w:type="auto"/>
          </w:tcPr>
          <w:p w:rsidR="000279E3" w:rsidRPr="00B96145" w:rsidRDefault="000279E3" w:rsidP="00242EDE">
            <w:pPr>
              <w:autoSpaceDE w:val="0"/>
              <w:autoSpaceDN w:val="0"/>
              <w:adjustRightInd w:val="0"/>
              <w:spacing w:before="108" w:after="108"/>
              <w:jc w:val="center"/>
              <w:outlineLvl w:val="0"/>
              <w:rPr>
                <w:rFonts w:ascii="Times New Roman" w:hAnsi="Times New Roman" w:cs="Times New Roman"/>
                <w:bCs/>
                <w:color w:val="000000"/>
                <w:sz w:val="24"/>
                <w:szCs w:val="24"/>
              </w:rPr>
            </w:pPr>
            <w:r w:rsidRPr="00B96145">
              <w:rPr>
                <w:rFonts w:ascii="Times New Roman" w:hAnsi="Times New Roman" w:cs="Times New Roman"/>
                <w:noProof/>
                <w:color w:val="000000"/>
                <w:sz w:val="24"/>
                <w:szCs w:val="24"/>
              </w:rPr>
              <w:t xml:space="preserve">до 15   </w:t>
            </w:r>
          </w:p>
        </w:tc>
        <w:tc>
          <w:tcPr>
            <w:tcW w:w="0" w:type="auto"/>
          </w:tcPr>
          <w:p w:rsidR="000279E3" w:rsidRPr="00B96145" w:rsidRDefault="000279E3" w:rsidP="00242EDE">
            <w:pPr>
              <w:autoSpaceDE w:val="0"/>
              <w:autoSpaceDN w:val="0"/>
              <w:adjustRightInd w:val="0"/>
              <w:spacing w:before="108" w:after="108"/>
              <w:jc w:val="center"/>
              <w:outlineLvl w:val="0"/>
              <w:rPr>
                <w:rFonts w:ascii="Times New Roman" w:hAnsi="Times New Roman" w:cs="Times New Roman"/>
                <w:bCs/>
                <w:color w:val="000000"/>
                <w:sz w:val="24"/>
                <w:szCs w:val="24"/>
              </w:rPr>
            </w:pPr>
            <w:r w:rsidRPr="00B96145">
              <w:rPr>
                <w:rFonts w:ascii="Times New Roman" w:hAnsi="Times New Roman" w:cs="Times New Roman"/>
                <w:bCs/>
                <w:color w:val="000000"/>
                <w:sz w:val="24"/>
                <w:szCs w:val="24"/>
              </w:rPr>
              <w:t>до 25</w:t>
            </w:r>
          </w:p>
        </w:tc>
        <w:tc>
          <w:tcPr>
            <w:tcW w:w="0" w:type="auto"/>
          </w:tcPr>
          <w:p w:rsidR="000279E3" w:rsidRPr="00B96145" w:rsidRDefault="000279E3" w:rsidP="00242EDE">
            <w:pPr>
              <w:autoSpaceDE w:val="0"/>
              <w:autoSpaceDN w:val="0"/>
              <w:adjustRightInd w:val="0"/>
              <w:spacing w:before="108" w:after="108"/>
              <w:jc w:val="center"/>
              <w:outlineLvl w:val="0"/>
              <w:rPr>
                <w:rFonts w:ascii="Times New Roman" w:hAnsi="Times New Roman" w:cs="Times New Roman"/>
                <w:bCs/>
                <w:color w:val="000000"/>
                <w:sz w:val="24"/>
                <w:szCs w:val="24"/>
              </w:rPr>
            </w:pPr>
            <w:r w:rsidRPr="00B96145">
              <w:rPr>
                <w:rFonts w:ascii="Times New Roman" w:hAnsi="Times New Roman" w:cs="Times New Roman"/>
                <w:bCs/>
                <w:color w:val="000000"/>
                <w:sz w:val="24"/>
                <w:szCs w:val="24"/>
              </w:rPr>
              <w:t>до 40</w:t>
            </w:r>
          </w:p>
        </w:tc>
        <w:tc>
          <w:tcPr>
            <w:tcW w:w="0" w:type="auto"/>
          </w:tcPr>
          <w:p w:rsidR="000279E3" w:rsidRPr="00B96145" w:rsidRDefault="000279E3" w:rsidP="00242EDE">
            <w:pPr>
              <w:autoSpaceDE w:val="0"/>
              <w:autoSpaceDN w:val="0"/>
              <w:adjustRightInd w:val="0"/>
              <w:spacing w:before="108" w:after="108"/>
              <w:jc w:val="center"/>
              <w:outlineLvl w:val="0"/>
              <w:rPr>
                <w:rFonts w:ascii="Times New Roman" w:hAnsi="Times New Roman" w:cs="Times New Roman"/>
                <w:bCs/>
                <w:color w:val="000000"/>
                <w:sz w:val="24"/>
                <w:szCs w:val="24"/>
              </w:rPr>
            </w:pPr>
            <w:r w:rsidRPr="00B96145">
              <w:rPr>
                <w:rFonts w:ascii="Times New Roman" w:hAnsi="Times New Roman" w:cs="Times New Roman"/>
                <w:bCs/>
                <w:color w:val="000000"/>
                <w:sz w:val="24"/>
                <w:szCs w:val="24"/>
              </w:rPr>
              <w:t>до 75</w:t>
            </w:r>
          </w:p>
        </w:tc>
        <w:tc>
          <w:tcPr>
            <w:tcW w:w="0" w:type="auto"/>
          </w:tcPr>
          <w:p w:rsidR="000279E3" w:rsidRPr="00B96145" w:rsidRDefault="000279E3" w:rsidP="00242EDE">
            <w:pPr>
              <w:autoSpaceDE w:val="0"/>
              <w:autoSpaceDN w:val="0"/>
              <w:adjustRightInd w:val="0"/>
              <w:spacing w:before="108" w:after="108"/>
              <w:jc w:val="center"/>
              <w:outlineLvl w:val="0"/>
              <w:rPr>
                <w:rFonts w:ascii="Times New Roman" w:hAnsi="Times New Roman" w:cs="Times New Roman"/>
                <w:bCs/>
                <w:color w:val="000000"/>
                <w:sz w:val="24"/>
                <w:szCs w:val="24"/>
              </w:rPr>
            </w:pPr>
            <w:r w:rsidRPr="00B96145">
              <w:rPr>
                <w:rFonts w:ascii="Times New Roman" w:hAnsi="Times New Roman" w:cs="Times New Roman"/>
                <w:noProof/>
                <w:color w:val="000000"/>
                <w:sz w:val="24"/>
                <w:szCs w:val="24"/>
              </w:rPr>
              <w:t xml:space="preserve">до 15   </w:t>
            </w:r>
          </w:p>
        </w:tc>
        <w:tc>
          <w:tcPr>
            <w:tcW w:w="0" w:type="auto"/>
          </w:tcPr>
          <w:p w:rsidR="000279E3" w:rsidRPr="00B96145" w:rsidRDefault="000279E3" w:rsidP="00242EDE">
            <w:pPr>
              <w:autoSpaceDE w:val="0"/>
              <w:autoSpaceDN w:val="0"/>
              <w:adjustRightInd w:val="0"/>
              <w:spacing w:before="108" w:after="108"/>
              <w:jc w:val="center"/>
              <w:outlineLvl w:val="0"/>
              <w:rPr>
                <w:rFonts w:ascii="Times New Roman" w:hAnsi="Times New Roman" w:cs="Times New Roman"/>
                <w:bCs/>
                <w:color w:val="000000"/>
                <w:sz w:val="24"/>
                <w:szCs w:val="24"/>
              </w:rPr>
            </w:pPr>
            <w:r w:rsidRPr="00B96145">
              <w:rPr>
                <w:rFonts w:ascii="Times New Roman" w:hAnsi="Times New Roman" w:cs="Times New Roman"/>
                <w:noProof/>
                <w:color w:val="000000"/>
                <w:sz w:val="24"/>
                <w:szCs w:val="24"/>
              </w:rPr>
              <w:t xml:space="preserve">до 15   </w:t>
            </w:r>
          </w:p>
        </w:tc>
      </w:tr>
    </w:tbl>
    <w:p w:rsidR="00536261" w:rsidRPr="00B96145" w:rsidRDefault="00536261" w:rsidP="000279E3">
      <w:pPr>
        <w:autoSpaceDE w:val="0"/>
        <w:autoSpaceDN w:val="0"/>
        <w:adjustRightInd w:val="0"/>
        <w:spacing w:before="108" w:after="108"/>
        <w:jc w:val="both"/>
        <w:outlineLvl w:val="0"/>
        <w:rPr>
          <w:rFonts w:ascii="Times New Roman" w:hAnsi="Times New Roman" w:cs="Times New Roman"/>
          <w:bCs/>
          <w:color w:val="000000"/>
          <w:sz w:val="24"/>
          <w:szCs w:val="24"/>
        </w:rPr>
      </w:pPr>
    </w:p>
    <w:p w:rsidR="000279E3" w:rsidRPr="00B96145" w:rsidRDefault="00223F27" w:rsidP="000279E3">
      <w:pPr>
        <w:ind w:firstLine="540"/>
        <w:jc w:val="both"/>
        <w:rPr>
          <w:rFonts w:ascii="Times New Roman" w:hAnsi="Times New Roman" w:cs="Times New Roman"/>
          <w:color w:val="000000"/>
          <w:sz w:val="24"/>
          <w:szCs w:val="24"/>
        </w:rPr>
      </w:pPr>
      <w:r w:rsidRPr="00B96145">
        <w:rPr>
          <w:rFonts w:ascii="Times New Roman" w:hAnsi="Times New Roman" w:cs="Times New Roman"/>
          <w:color w:val="000000"/>
          <w:sz w:val="24"/>
          <w:szCs w:val="24"/>
        </w:rPr>
        <w:t>8</w:t>
      </w:r>
      <w:r w:rsidR="000279E3" w:rsidRPr="00B96145">
        <w:rPr>
          <w:rFonts w:ascii="Times New Roman" w:hAnsi="Times New Roman" w:cs="Times New Roman"/>
          <w:color w:val="000000"/>
          <w:sz w:val="24"/>
          <w:szCs w:val="24"/>
        </w:rPr>
        <w:t>.</w:t>
      </w:r>
      <w:r w:rsidRPr="00B96145">
        <w:rPr>
          <w:rFonts w:ascii="Times New Roman" w:hAnsi="Times New Roman" w:cs="Times New Roman"/>
          <w:color w:val="000000"/>
          <w:sz w:val="24"/>
          <w:szCs w:val="24"/>
        </w:rPr>
        <w:t>4</w:t>
      </w:r>
      <w:r w:rsidR="000279E3" w:rsidRPr="00B96145">
        <w:rPr>
          <w:rFonts w:ascii="Times New Roman" w:hAnsi="Times New Roman" w:cs="Times New Roman"/>
          <w:color w:val="000000"/>
          <w:sz w:val="24"/>
          <w:szCs w:val="24"/>
        </w:rPr>
        <w:t xml:space="preserve">. Канализационный выгреб разрешается  размещать только в границах отведенного земельного участка, при этом расстояние до водопроводных сетей должно быть не менее </w:t>
      </w:r>
      <w:smartTag w:uri="urn:schemas-microsoft-com:office:smarttags" w:element="metricconverter">
        <w:smartTagPr>
          <w:attr w:name="ProductID" w:val="5 метров"/>
        </w:smartTagPr>
        <w:r w:rsidR="000279E3" w:rsidRPr="00B96145">
          <w:rPr>
            <w:rFonts w:ascii="Times New Roman" w:hAnsi="Times New Roman" w:cs="Times New Roman"/>
            <w:color w:val="000000"/>
            <w:sz w:val="24"/>
            <w:szCs w:val="24"/>
          </w:rPr>
          <w:t>5 метров</w:t>
        </w:r>
      </w:smartTag>
      <w:r w:rsidR="000279E3" w:rsidRPr="00B96145">
        <w:rPr>
          <w:rFonts w:ascii="Times New Roman" w:hAnsi="Times New Roman" w:cs="Times New Roman"/>
          <w:color w:val="000000"/>
          <w:sz w:val="24"/>
          <w:szCs w:val="24"/>
        </w:rPr>
        <w:t>. Санитарные надворные постройки (туалеты) размещаются в глубине участка.</w:t>
      </w:r>
    </w:p>
    <w:p w:rsidR="000279E3" w:rsidRPr="00B96145" w:rsidRDefault="00223F27" w:rsidP="000279E3">
      <w:pPr>
        <w:ind w:firstLine="540"/>
        <w:jc w:val="both"/>
        <w:rPr>
          <w:rFonts w:ascii="Times New Roman" w:hAnsi="Times New Roman" w:cs="Times New Roman"/>
          <w:color w:val="000000"/>
          <w:sz w:val="24"/>
          <w:szCs w:val="24"/>
        </w:rPr>
      </w:pPr>
      <w:r w:rsidRPr="00B96145">
        <w:rPr>
          <w:rFonts w:ascii="Times New Roman" w:hAnsi="Times New Roman" w:cs="Times New Roman"/>
          <w:color w:val="000000"/>
          <w:sz w:val="24"/>
          <w:szCs w:val="24"/>
        </w:rPr>
        <w:t>8</w:t>
      </w:r>
      <w:r w:rsidR="000279E3" w:rsidRPr="00B96145">
        <w:rPr>
          <w:rFonts w:ascii="Times New Roman" w:hAnsi="Times New Roman" w:cs="Times New Roman"/>
          <w:color w:val="000000"/>
          <w:sz w:val="24"/>
          <w:szCs w:val="24"/>
        </w:rPr>
        <w:t>.</w:t>
      </w:r>
      <w:r w:rsidRPr="00B96145">
        <w:rPr>
          <w:rFonts w:ascii="Times New Roman" w:hAnsi="Times New Roman" w:cs="Times New Roman"/>
          <w:color w:val="000000"/>
          <w:sz w:val="24"/>
          <w:szCs w:val="24"/>
        </w:rPr>
        <w:t>5</w:t>
      </w:r>
      <w:r w:rsidR="000279E3" w:rsidRPr="00B96145">
        <w:rPr>
          <w:rFonts w:ascii="Times New Roman" w:hAnsi="Times New Roman" w:cs="Times New Roman"/>
          <w:color w:val="000000"/>
          <w:sz w:val="24"/>
          <w:szCs w:val="24"/>
        </w:rPr>
        <w:t>. Восстановление разрушившегося строения, либо строительство нового здания взамен разрушившегося, а так же перенос строений в пределах земельного  участка осуществляется в соответствии со схемой планировочной организации земельного участка, разработанной органами архитектуры и согласованной с администрацией сельсовета.</w:t>
      </w:r>
    </w:p>
    <w:p w:rsidR="000279E3" w:rsidRPr="00B96145" w:rsidRDefault="000279E3" w:rsidP="00D907CF">
      <w:pPr>
        <w:spacing w:before="100" w:beforeAutospacing="1" w:after="100" w:afterAutospacing="1" w:line="240" w:lineRule="auto"/>
        <w:jc w:val="both"/>
        <w:rPr>
          <w:rFonts w:ascii="Times New Roman" w:eastAsia="Times New Roman" w:hAnsi="Times New Roman" w:cs="Times New Roman"/>
          <w:sz w:val="24"/>
          <w:szCs w:val="24"/>
        </w:rPr>
      </w:pPr>
    </w:p>
    <w:p w:rsidR="008F1D74" w:rsidRPr="00B96145" w:rsidRDefault="00643A9A" w:rsidP="008F1D74">
      <w:pPr>
        <w:autoSpaceDE w:val="0"/>
        <w:autoSpaceDN w:val="0"/>
        <w:adjustRightInd w:val="0"/>
        <w:ind w:firstLine="540"/>
        <w:jc w:val="center"/>
        <w:outlineLvl w:val="1"/>
        <w:rPr>
          <w:rFonts w:ascii="Times New Roman" w:hAnsi="Times New Roman" w:cs="Times New Roman"/>
          <w:b/>
          <w:color w:val="000000"/>
          <w:sz w:val="24"/>
        </w:rPr>
      </w:pPr>
      <w:r w:rsidRPr="00B96145">
        <w:rPr>
          <w:rFonts w:ascii="Times New Roman" w:eastAsia="Times New Roman" w:hAnsi="Times New Roman" w:cs="Times New Roman"/>
          <w:b/>
          <w:bCs/>
          <w:sz w:val="24"/>
          <w:szCs w:val="24"/>
        </w:rPr>
        <w:t>     </w:t>
      </w:r>
      <w:r w:rsidR="008F1D74" w:rsidRPr="00B96145">
        <w:rPr>
          <w:rFonts w:ascii="Times New Roman" w:eastAsia="Times New Roman" w:hAnsi="Times New Roman" w:cs="Times New Roman"/>
          <w:b/>
          <w:bCs/>
          <w:sz w:val="24"/>
          <w:szCs w:val="24"/>
        </w:rPr>
        <w:t>9</w:t>
      </w:r>
      <w:r w:rsidR="008F1D74" w:rsidRPr="00B96145">
        <w:rPr>
          <w:rFonts w:ascii="Times New Roman" w:hAnsi="Times New Roman" w:cs="Times New Roman"/>
          <w:color w:val="000000"/>
          <w:sz w:val="24"/>
        </w:rPr>
        <w:t xml:space="preserve">. </w:t>
      </w:r>
      <w:r w:rsidR="008F1D74" w:rsidRPr="00B96145">
        <w:rPr>
          <w:rFonts w:ascii="Times New Roman" w:hAnsi="Times New Roman" w:cs="Times New Roman"/>
          <w:b/>
          <w:color w:val="000000"/>
          <w:sz w:val="24"/>
        </w:rPr>
        <w:t>Особенности размещения нестационарных торговых объектов</w:t>
      </w:r>
    </w:p>
    <w:p w:rsidR="008F1D74" w:rsidRPr="00B96145" w:rsidRDefault="008F1D74" w:rsidP="008F1D74">
      <w:pPr>
        <w:autoSpaceDE w:val="0"/>
        <w:autoSpaceDN w:val="0"/>
        <w:adjustRightInd w:val="0"/>
        <w:ind w:firstLine="540"/>
        <w:jc w:val="both"/>
        <w:outlineLvl w:val="1"/>
        <w:rPr>
          <w:rFonts w:ascii="Times New Roman" w:hAnsi="Times New Roman" w:cs="Times New Roman"/>
          <w:color w:val="000000"/>
          <w:sz w:val="24"/>
        </w:rPr>
      </w:pPr>
    </w:p>
    <w:p w:rsidR="008F1D74" w:rsidRPr="00B96145" w:rsidRDefault="008F1D74" w:rsidP="008F1D74">
      <w:pPr>
        <w:autoSpaceDE w:val="0"/>
        <w:autoSpaceDN w:val="0"/>
        <w:adjustRightInd w:val="0"/>
        <w:ind w:firstLine="540"/>
        <w:jc w:val="both"/>
        <w:outlineLvl w:val="1"/>
        <w:rPr>
          <w:rFonts w:ascii="Times New Roman" w:hAnsi="Times New Roman" w:cs="Times New Roman"/>
          <w:color w:val="000000"/>
          <w:sz w:val="24"/>
        </w:rPr>
      </w:pPr>
      <w:r w:rsidRPr="00B96145">
        <w:rPr>
          <w:rFonts w:ascii="Times New Roman" w:hAnsi="Times New Roman" w:cs="Times New Roman"/>
          <w:color w:val="000000"/>
          <w:sz w:val="24"/>
        </w:rPr>
        <w:t>9.1.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8F1D74" w:rsidRPr="00B96145" w:rsidRDefault="008F1D74" w:rsidP="008F1D74">
      <w:pPr>
        <w:spacing w:before="100" w:beforeAutospacing="1" w:after="100" w:afterAutospacing="1" w:line="240" w:lineRule="auto"/>
        <w:jc w:val="both"/>
        <w:rPr>
          <w:rFonts w:ascii="Times New Roman" w:eastAsia="Times New Roman" w:hAnsi="Times New Roman" w:cs="Times New Roman"/>
          <w:b/>
          <w:bCs/>
          <w:sz w:val="24"/>
          <w:szCs w:val="24"/>
        </w:rPr>
      </w:pPr>
      <w:r w:rsidRPr="00B96145">
        <w:rPr>
          <w:rFonts w:ascii="Times New Roman" w:hAnsi="Times New Roman" w:cs="Times New Roman"/>
          <w:color w:val="000000"/>
          <w:sz w:val="24"/>
        </w:rPr>
        <w:t>9.2.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643A9A" w:rsidRPr="00B96145" w:rsidRDefault="008F1D74"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b/>
          <w:bCs/>
          <w:sz w:val="24"/>
          <w:szCs w:val="24"/>
        </w:rPr>
        <w:t>10</w:t>
      </w:r>
      <w:r w:rsidR="00643A9A" w:rsidRPr="00B96145">
        <w:rPr>
          <w:rFonts w:ascii="Times New Roman" w:eastAsia="Times New Roman" w:hAnsi="Times New Roman" w:cs="Times New Roman"/>
          <w:b/>
          <w:bCs/>
          <w:sz w:val="24"/>
          <w:szCs w:val="24"/>
        </w:rPr>
        <w:t xml:space="preserve">. Контроль за соблюдением правил благоустройства и ответственность за их  нарушение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008F1D74" w:rsidRPr="00B96145">
        <w:rPr>
          <w:rFonts w:ascii="Times New Roman" w:eastAsia="Times New Roman" w:hAnsi="Times New Roman" w:cs="Times New Roman"/>
          <w:sz w:val="24"/>
          <w:szCs w:val="24"/>
        </w:rPr>
        <w:t>10</w:t>
      </w:r>
      <w:r w:rsidRPr="00B96145">
        <w:rPr>
          <w:rFonts w:ascii="Times New Roman" w:eastAsia="Times New Roman" w:hAnsi="Times New Roman" w:cs="Times New Roman"/>
          <w:sz w:val="24"/>
          <w:szCs w:val="24"/>
        </w:rPr>
        <w:t>.1.   Контроль   за   соблюдением   требований,   установленными   настоящими  Правилами,   осуществляет администрация   поселения в соответствии с полномочиями.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008F1D74" w:rsidRPr="00B96145">
        <w:rPr>
          <w:rFonts w:ascii="Times New Roman" w:eastAsia="Times New Roman" w:hAnsi="Times New Roman" w:cs="Times New Roman"/>
          <w:sz w:val="24"/>
          <w:szCs w:val="24"/>
        </w:rPr>
        <w:t>10</w:t>
      </w:r>
      <w:r w:rsidRPr="00B96145">
        <w:rPr>
          <w:rFonts w:ascii="Times New Roman" w:eastAsia="Times New Roman" w:hAnsi="Times New Roman" w:cs="Times New Roman"/>
          <w:sz w:val="24"/>
          <w:szCs w:val="24"/>
        </w:rPr>
        <w:t>.2. За нарушение настоящих Правил виновные лица несут административную  ответственность, установленную законодательством.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008F1D74" w:rsidRPr="00B96145">
        <w:rPr>
          <w:rFonts w:ascii="Times New Roman" w:eastAsia="Times New Roman" w:hAnsi="Times New Roman" w:cs="Times New Roman"/>
          <w:sz w:val="24"/>
          <w:szCs w:val="24"/>
        </w:rPr>
        <w:t>10</w:t>
      </w:r>
      <w:r w:rsidRPr="00B96145">
        <w:rPr>
          <w:rFonts w:ascii="Times New Roman" w:eastAsia="Times New Roman" w:hAnsi="Times New Roman" w:cs="Times New Roman"/>
          <w:sz w:val="24"/>
          <w:szCs w:val="24"/>
        </w:rPr>
        <w:t>.3.  Если  вследствие  нарушения  настоящих  Правил  причинен  материальный ущерб,  соответствующие  материалы  передаются  в  судебные  органы  для  решения  вопроса о привлечении виновных лиц к ответственности. </w:t>
      </w:r>
    </w:p>
    <w:p w:rsidR="00643A9A" w:rsidRPr="00B96145"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xml:space="preserve">      </w:t>
      </w:r>
      <w:r w:rsidR="008F1D74" w:rsidRPr="00B96145">
        <w:rPr>
          <w:rFonts w:ascii="Times New Roman" w:eastAsia="Times New Roman" w:hAnsi="Times New Roman" w:cs="Times New Roman"/>
          <w:sz w:val="24"/>
          <w:szCs w:val="24"/>
        </w:rPr>
        <w:t>10</w:t>
      </w:r>
      <w:r w:rsidRPr="00B96145">
        <w:rPr>
          <w:rFonts w:ascii="Times New Roman" w:eastAsia="Times New Roman" w:hAnsi="Times New Roman" w:cs="Times New Roman"/>
          <w:sz w:val="24"/>
          <w:szCs w:val="24"/>
        </w:rPr>
        <w:t>.4.  Если  нарушения  настоящих  Правил  могут  привести  к  последствиям,  опасным      для   жизни    и   здоровья     людей,    разрушению  зданий, сооружений,  инженерных  коммуникаций,  а  также  при  наличии  в  действиях  (бездействиях)  лиц признаков        состава преступления,  соответствующие  материалы  передаются в  правоохранительные  органы  для  решения  вопроса  о  привлечении  виновных  лиц  к  уголовной ответственности. </w:t>
      </w:r>
    </w:p>
    <w:p w:rsidR="00643A9A" w:rsidRPr="00D907CF"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B96145">
        <w:rPr>
          <w:rFonts w:ascii="Times New Roman" w:eastAsia="Times New Roman" w:hAnsi="Times New Roman" w:cs="Times New Roman"/>
          <w:sz w:val="24"/>
          <w:szCs w:val="24"/>
        </w:rPr>
        <w:t>    </w:t>
      </w:r>
      <w:r w:rsidR="004501C5" w:rsidRPr="00B96145">
        <w:rPr>
          <w:rFonts w:ascii="Times New Roman" w:eastAsia="Times New Roman" w:hAnsi="Times New Roman" w:cs="Times New Roman"/>
          <w:sz w:val="24"/>
          <w:szCs w:val="24"/>
        </w:rPr>
        <w:t xml:space="preserve"> </w:t>
      </w:r>
      <w:r w:rsidR="008F1D74" w:rsidRPr="00B96145">
        <w:rPr>
          <w:rFonts w:ascii="Times New Roman" w:eastAsia="Times New Roman" w:hAnsi="Times New Roman" w:cs="Times New Roman"/>
          <w:sz w:val="24"/>
          <w:szCs w:val="24"/>
        </w:rPr>
        <w:t>10</w:t>
      </w:r>
      <w:r w:rsidRPr="00B96145">
        <w:rPr>
          <w:rFonts w:ascii="Times New Roman" w:eastAsia="Times New Roman" w:hAnsi="Times New Roman" w:cs="Times New Roman"/>
          <w:sz w:val="24"/>
          <w:szCs w:val="24"/>
        </w:rPr>
        <w:t>.5. Применение  мер ответственности не освобождает нарушителя от обязанности   возмещения   причиненного им   ущерба и устранения допущенных  наруше</w:t>
      </w:r>
      <w:r w:rsidR="004501C5" w:rsidRPr="00B96145">
        <w:rPr>
          <w:rFonts w:ascii="Times New Roman" w:eastAsia="Times New Roman" w:hAnsi="Times New Roman" w:cs="Times New Roman"/>
          <w:sz w:val="24"/>
          <w:szCs w:val="24"/>
        </w:rPr>
        <w:t>ний.</w:t>
      </w:r>
    </w:p>
    <w:p w:rsidR="00643A9A" w:rsidRPr="00D907CF" w:rsidRDefault="00643A9A" w:rsidP="00D907CF">
      <w:pPr>
        <w:jc w:val="both"/>
        <w:rPr>
          <w:rFonts w:ascii="Times New Roman" w:hAnsi="Times New Roman" w:cs="Times New Roman"/>
          <w:sz w:val="24"/>
          <w:szCs w:val="24"/>
        </w:rPr>
      </w:pPr>
    </w:p>
    <w:sectPr w:rsidR="00643A9A" w:rsidRPr="00D907CF" w:rsidSect="00643A9A">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2612E"/>
    <w:multiLevelType w:val="multilevel"/>
    <w:tmpl w:val="134CA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5D0D11"/>
    <w:multiLevelType w:val="hybridMultilevel"/>
    <w:tmpl w:val="FA785EE6"/>
    <w:lvl w:ilvl="0" w:tplc="38A0A0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A9A"/>
    <w:rsid w:val="00020BDC"/>
    <w:rsid w:val="000279E3"/>
    <w:rsid w:val="00034A1F"/>
    <w:rsid w:val="000C4F77"/>
    <w:rsid w:val="001235DB"/>
    <w:rsid w:val="00143A64"/>
    <w:rsid w:val="00161DD5"/>
    <w:rsid w:val="00171782"/>
    <w:rsid w:val="0018231E"/>
    <w:rsid w:val="00182FE6"/>
    <w:rsid w:val="001833F3"/>
    <w:rsid w:val="001A6E78"/>
    <w:rsid w:val="001C0992"/>
    <w:rsid w:val="001E69CB"/>
    <w:rsid w:val="001F7550"/>
    <w:rsid w:val="00223F27"/>
    <w:rsid w:val="002329A3"/>
    <w:rsid w:val="00242EDE"/>
    <w:rsid w:val="00247FAE"/>
    <w:rsid w:val="002834C2"/>
    <w:rsid w:val="00342DDF"/>
    <w:rsid w:val="003840B1"/>
    <w:rsid w:val="00397FBF"/>
    <w:rsid w:val="003B010F"/>
    <w:rsid w:val="003B7661"/>
    <w:rsid w:val="003B78C9"/>
    <w:rsid w:val="003E531E"/>
    <w:rsid w:val="004359B8"/>
    <w:rsid w:val="004501C5"/>
    <w:rsid w:val="00461046"/>
    <w:rsid w:val="00482DBD"/>
    <w:rsid w:val="0049335A"/>
    <w:rsid w:val="00494061"/>
    <w:rsid w:val="004E2114"/>
    <w:rsid w:val="00501677"/>
    <w:rsid w:val="00506B1B"/>
    <w:rsid w:val="0052131E"/>
    <w:rsid w:val="0052414E"/>
    <w:rsid w:val="00534A42"/>
    <w:rsid w:val="00536261"/>
    <w:rsid w:val="00590662"/>
    <w:rsid w:val="005B0D41"/>
    <w:rsid w:val="005C0CE5"/>
    <w:rsid w:val="005E1459"/>
    <w:rsid w:val="0061256A"/>
    <w:rsid w:val="00643A9A"/>
    <w:rsid w:val="00662716"/>
    <w:rsid w:val="0068312D"/>
    <w:rsid w:val="00693FC3"/>
    <w:rsid w:val="006A2701"/>
    <w:rsid w:val="006C092A"/>
    <w:rsid w:val="006F3664"/>
    <w:rsid w:val="006F464C"/>
    <w:rsid w:val="007109FB"/>
    <w:rsid w:val="00742A33"/>
    <w:rsid w:val="0074502C"/>
    <w:rsid w:val="00783517"/>
    <w:rsid w:val="007A22C2"/>
    <w:rsid w:val="007B3F65"/>
    <w:rsid w:val="007B4289"/>
    <w:rsid w:val="0081110E"/>
    <w:rsid w:val="00822780"/>
    <w:rsid w:val="00837EDC"/>
    <w:rsid w:val="008770E1"/>
    <w:rsid w:val="008807CC"/>
    <w:rsid w:val="008A1361"/>
    <w:rsid w:val="008F1D74"/>
    <w:rsid w:val="00914DA4"/>
    <w:rsid w:val="009253E3"/>
    <w:rsid w:val="00926455"/>
    <w:rsid w:val="00930B88"/>
    <w:rsid w:val="00934E66"/>
    <w:rsid w:val="00947A2E"/>
    <w:rsid w:val="0098661F"/>
    <w:rsid w:val="009B0588"/>
    <w:rsid w:val="009B53A3"/>
    <w:rsid w:val="009C13DE"/>
    <w:rsid w:val="00A17EDD"/>
    <w:rsid w:val="00A831CC"/>
    <w:rsid w:val="00AA3704"/>
    <w:rsid w:val="00AA6957"/>
    <w:rsid w:val="00B517AB"/>
    <w:rsid w:val="00B521F2"/>
    <w:rsid w:val="00B55B99"/>
    <w:rsid w:val="00B61372"/>
    <w:rsid w:val="00B64B1A"/>
    <w:rsid w:val="00B96145"/>
    <w:rsid w:val="00BD1362"/>
    <w:rsid w:val="00C469A6"/>
    <w:rsid w:val="00C90443"/>
    <w:rsid w:val="00C96DBA"/>
    <w:rsid w:val="00D25862"/>
    <w:rsid w:val="00D37519"/>
    <w:rsid w:val="00D605B8"/>
    <w:rsid w:val="00D75042"/>
    <w:rsid w:val="00D80B38"/>
    <w:rsid w:val="00D907CF"/>
    <w:rsid w:val="00DC54C6"/>
    <w:rsid w:val="00DD0AF8"/>
    <w:rsid w:val="00DE4750"/>
    <w:rsid w:val="00E12F9E"/>
    <w:rsid w:val="00E7725E"/>
    <w:rsid w:val="00E80931"/>
    <w:rsid w:val="00F27F63"/>
    <w:rsid w:val="00F917EC"/>
    <w:rsid w:val="00FB0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3A9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43A9A"/>
    <w:rPr>
      <w:b/>
      <w:bCs/>
    </w:rPr>
  </w:style>
  <w:style w:type="paragraph" w:styleId="a5">
    <w:name w:val="No Spacing"/>
    <w:uiPriority w:val="1"/>
    <w:qFormat/>
    <w:rsid w:val="00B64B1A"/>
    <w:pPr>
      <w:spacing w:after="0" w:line="240" w:lineRule="auto"/>
    </w:pPr>
  </w:style>
  <w:style w:type="paragraph" w:customStyle="1" w:styleId="ConsPlusNormal">
    <w:name w:val="ConsPlusNormal"/>
    <w:rsid w:val="005C0CE5"/>
    <w:pPr>
      <w:widowControl w:val="0"/>
      <w:autoSpaceDE w:val="0"/>
      <w:autoSpaceDN w:val="0"/>
      <w:spacing w:after="0" w:line="240" w:lineRule="auto"/>
    </w:pPr>
    <w:rPr>
      <w:rFonts w:ascii="Calibri" w:eastAsia="Times New Roman" w:hAnsi="Calibri" w:cs="Calibri"/>
      <w:szCs w:val="20"/>
    </w:rPr>
  </w:style>
  <w:style w:type="paragraph" w:styleId="a6">
    <w:name w:val="List Paragraph"/>
    <w:basedOn w:val="a"/>
    <w:uiPriority w:val="34"/>
    <w:qFormat/>
    <w:rsid w:val="007B42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3A9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43A9A"/>
    <w:rPr>
      <w:b/>
      <w:bCs/>
    </w:rPr>
  </w:style>
  <w:style w:type="paragraph" w:styleId="a5">
    <w:name w:val="No Spacing"/>
    <w:uiPriority w:val="1"/>
    <w:qFormat/>
    <w:rsid w:val="00B64B1A"/>
    <w:pPr>
      <w:spacing w:after="0" w:line="240" w:lineRule="auto"/>
    </w:pPr>
  </w:style>
  <w:style w:type="paragraph" w:customStyle="1" w:styleId="ConsPlusNormal">
    <w:name w:val="ConsPlusNormal"/>
    <w:rsid w:val="005C0CE5"/>
    <w:pPr>
      <w:widowControl w:val="0"/>
      <w:autoSpaceDE w:val="0"/>
      <w:autoSpaceDN w:val="0"/>
      <w:spacing w:after="0" w:line="240" w:lineRule="auto"/>
    </w:pPr>
    <w:rPr>
      <w:rFonts w:ascii="Calibri" w:eastAsia="Times New Roman" w:hAnsi="Calibri" w:cs="Calibri"/>
      <w:szCs w:val="20"/>
    </w:rPr>
  </w:style>
  <w:style w:type="paragraph" w:styleId="a6">
    <w:name w:val="List Paragraph"/>
    <w:basedOn w:val="a"/>
    <w:uiPriority w:val="34"/>
    <w:qFormat/>
    <w:rsid w:val="007B4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41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217047&amp;date=02.03.2020&amp;dst=100015&amp;fld=134" TargetMode="External"/><Relationship Id="rId13" Type="http://schemas.openxmlformats.org/officeDocument/2006/relationships/hyperlink" Target="https://login.consultant.ru/link/?req=doc&amp;base=RZR&amp;n=217047&amp;date=02.03.2020&amp;dst=100015&amp;fld=134" TargetMode="External"/><Relationship Id="rId3" Type="http://schemas.openxmlformats.org/officeDocument/2006/relationships/styles" Target="styles.xml"/><Relationship Id="rId7" Type="http://schemas.openxmlformats.org/officeDocument/2006/relationships/hyperlink" Target="https://login.consultant.ru/link/?req=doc&amp;base=RZR&amp;n=163543&amp;date=02.03.2020&amp;dst=100012&amp;fld=134" TargetMode="External"/><Relationship Id="rId12" Type="http://schemas.openxmlformats.org/officeDocument/2006/relationships/hyperlink" Target="https://login.consultant.ru/link/?req=doc&amp;base=RZR&amp;n=217047&amp;date=02.03.2020&amp;dst=100015&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ZR&amp;n=217047&amp;date=02.03.2020&amp;dst=100015&amp;fld=13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RZR&amp;n=217047&amp;date=02.03.2020&amp;dst=100015&amp;fld=134" TargetMode="External"/><Relationship Id="rId4" Type="http://schemas.microsoft.com/office/2007/relationships/stylesWithEffects" Target="stylesWithEffects.xml"/><Relationship Id="rId9" Type="http://schemas.openxmlformats.org/officeDocument/2006/relationships/hyperlink" Target="https://login.consultant.ru/link/?req=doc&amp;base=RZR&amp;n=217047&amp;date=02.03.2020&amp;dst=100015&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35DD5-C85D-4DDC-925F-A6757EC7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69</Pages>
  <Words>32362</Words>
  <Characters>184465</Characters>
  <Application>Microsoft Office Word</Application>
  <DocSecurity>0</DocSecurity>
  <Lines>1537</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216395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home-pc</cp:lastModifiedBy>
  <cp:revision>5</cp:revision>
  <cp:lastPrinted>2019-04-18T02:33:00Z</cp:lastPrinted>
  <dcterms:created xsi:type="dcterms:W3CDTF">2020-06-30T00:34:00Z</dcterms:created>
  <dcterms:modified xsi:type="dcterms:W3CDTF">2020-06-30T00:38:00Z</dcterms:modified>
</cp:coreProperties>
</file>